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A7D7A" w14:textId="77777777" w:rsidR="002034F0" w:rsidRPr="002932B1" w:rsidRDefault="002034F0" w:rsidP="002932B1">
      <w:pPr>
        <w:tabs>
          <w:tab w:val="left" w:pos="1097"/>
        </w:tabs>
        <w:spacing w:line="276" w:lineRule="auto"/>
        <w:ind w:right="90"/>
        <w:jc w:val="center"/>
        <w:rPr>
          <w:b/>
          <w:bCs/>
          <w:sz w:val="28"/>
          <w:szCs w:val="28"/>
          <w:lang w:val="en-GB" w:eastAsia="zh-HK"/>
        </w:rPr>
      </w:pPr>
      <w:r w:rsidRPr="002932B1">
        <w:rPr>
          <w:b/>
          <w:bCs/>
          <w:sz w:val="28"/>
          <w:szCs w:val="28"/>
          <w:lang w:val="en-GB" w:eastAsia="zh-HK"/>
        </w:rPr>
        <w:t>教育局課</w:t>
      </w:r>
      <w:r w:rsidRPr="002932B1">
        <w:rPr>
          <w:b/>
          <w:bCs/>
          <w:sz w:val="28"/>
          <w:szCs w:val="28"/>
          <w:lang w:val="en-GB"/>
        </w:rPr>
        <w:t>程</w:t>
      </w:r>
      <w:r w:rsidRPr="002932B1">
        <w:rPr>
          <w:b/>
          <w:bCs/>
          <w:sz w:val="28"/>
          <w:szCs w:val="28"/>
          <w:lang w:val="en-GB" w:eastAsia="zh-HK"/>
        </w:rPr>
        <w:t>發</w:t>
      </w:r>
      <w:r w:rsidRPr="002932B1">
        <w:rPr>
          <w:b/>
          <w:bCs/>
          <w:sz w:val="28"/>
          <w:szCs w:val="28"/>
          <w:lang w:val="en-GB"/>
        </w:rPr>
        <w:t>展</w:t>
      </w:r>
      <w:r w:rsidRPr="002932B1">
        <w:rPr>
          <w:b/>
          <w:bCs/>
          <w:sz w:val="28"/>
          <w:szCs w:val="28"/>
          <w:lang w:val="en-GB" w:eastAsia="zh-HK"/>
        </w:rPr>
        <w:t>處</w:t>
      </w:r>
    </w:p>
    <w:p w14:paraId="187C96A0" w14:textId="076F2F04" w:rsidR="002034F0" w:rsidRPr="002932B1" w:rsidRDefault="002034F0" w:rsidP="002932B1">
      <w:pPr>
        <w:tabs>
          <w:tab w:val="left" w:pos="1097"/>
        </w:tabs>
        <w:spacing w:line="276" w:lineRule="auto"/>
        <w:ind w:right="90"/>
        <w:jc w:val="center"/>
        <w:rPr>
          <w:b/>
          <w:bCs/>
          <w:sz w:val="28"/>
          <w:szCs w:val="28"/>
          <w:lang w:val="en-GB" w:eastAsia="zh-HK"/>
        </w:rPr>
      </w:pPr>
      <w:r w:rsidRPr="002932B1">
        <w:rPr>
          <w:b/>
          <w:bCs/>
          <w:sz w:val="28"/>
          <w:szCs w:val="28"/>
          <w:lang w:val="en-GB" w:eastAsia="zh-HK"/>
        </w:rPr>
        <w:t>個</w:t>
      </w:r>
      <w:r w:rsidRPr="002932B1">
        <w:rPr>
          <w:b/>
          <w:bCs/>
          <w:sz w:val="28"/>
          <w:szCs w:val="28"/>
          <w:lang w:val="en-GB"/>
        </w:rPr>
        <w:t>人</w:t>
      </w:r>
      <w:r w:rsidRPr="002932B1">
        <w:rPr>
          <w:b/>
          <w:bCs/>
          <w:sz w:val="28"/>
          <w:szCs w:val="28"/>
          <w:lang w:val="en-GB" w:eastAsia="zh-HK"/>
        </w:rPr>
        <w:t>、社</w:t>
      </w:r>
      <w:r w:rsidRPr="002932B1">
        <w:rPr>
          <w:b/>
          <w:bCs/>
          <w:sz w:val="28"/>
          <w:szCs w:val="28"/>
          <w:lang w:val="en-GB"/>
        </w:rPr>
        <w:t>會</w:t>
      </w:r>
      <w:r w:rsidRPr="002932B1">
        <w:rPr>
          <w:b/>
          <w:bCs/>
          <w:sz w:val="28"/>
          <w:szCs w:val="28"/>
          <w:lang w:val="en-GB" w:eastAsia="zh-HK"/>
        </w:rPr>
        <w:t>及人文教</w:t>
      </w:r>
      <w:r w:rsidRPr="002932B1">
        <w:rPr>
          <w:b/>
          <w:bCs/>
          <w:sz w:val="28"/>
          <w:szCs w:val="28"/>
          <w:lang w:val="en-GB"/>
        </w:rPr>
        <w:t>育</w:t>
      </w:r>
      <w:r w:rsidRPr="002932B1">
        <w:rPr>
          <w:b/>
          <w:bCs/>
          <w:sz w:val="28"/>
          <w:szCs w:val="28"/>
          <w:lang w:val="en-GB" w:eastAsia="zh-HK"/>
        </w:rPr>
        <w:t>組</w:t>
      </w:r>
    </w:p>
    <w:p w14:paraId="6FADE910" w14:textId="1BCACB13" w:rsidR="00CE3A40" w:rsidRPr="002932B1" w:rsidRDefault="00DB268F" w:rsidP="002932B1">
      <w:pPr>
        <w:tabs>
          <w:tab w:val="left" w:pos="1097"/>
        </w:tabs>
        <w:spacing w:line="276" w:lineRule="auto"/>
        <w:ind w:right="90"/>
        <w:jc w:val="center"/>
        <w:rPr>
          <w:b/>
          <w:sz w:val="28"/>
          <w:szCs w:val="28"/>
          <w:lang w:val="en-GB"/>
        </w:rPr>
      </w:pPr>
      <w:r w:rsidRPr="002932B1">
        <w:rPr>
          <w:rFonts w:hint="eastAsia"/>
          <w:b/>
          <w:bCs/>
          <w:sz w:val="28"/>
          <w:szCs w:val="28"/>
          <w:lang w:val="en-GB" w:eastAsia="zh-HK"/>
        </w:rPr>
        <w:t>中國歷史科</w:t>
      </w:r>
    </w:p>
    <w:p w14:paraId="64801F0D" w14:textId="409E3782" w:rsidR="00566839" w:rsidRPr="002932B1" w:rsidRDefault="00A40C00" w:rsidP="002932B1">
      <w:pPr>
        <w:tabs>
          <w:tab w:val="left" w:pos="1097"/>
        </w:tabs>
        <w:spacing w:line="276" w:lineRule="auto"/>
        <w:ind w:right="90"/>
        <w:jc w:val="center"/>
        <w:rPr>
          <w:b/>
          <w:bCs/>
          <w:sz w:val="28"/>
          <w:szCs w:val="28"/>
        </w:rPr>
      </w:pPr>
      <w:r w:rsidRPr="002932B1">
        <w:rPr>
          <w:rFonts w:ascii="標楷體" w:eastAsia="標楷體" w:hAnsi="標楷體" w:hint="eastAsia"/>
          <w:b/>
          <w:sz w:val="28"/>
          <w:szCs w:val="28"/>
        </w:rPr>
        <w:t>「</w:t>
      </w:r>
      <w:r w:rsidR="00566839" w:rsidRPr="002932B1">
        <w:rPr>
          <w:b/>
          <w:bCs/>
          <w:sz w:val="28"/>
          <w:szCs w:val="28"/>
        </w:rPr>
        <w:t>毋忘九一八</w:t>
      </w:r>
      <w:r w:rsidR="00185AFB" w:rsidRPr="002932B1">
        <w:rPr>
          <w:b/>
          <w:bCs/>
          <w:sz w:val="28"/>
          <w:szCs w:val="28"/>
        </w:rPr>
        <w:t xml:space="preserve">   </w:t>
      </w:r>
      <w:r w:rsidR="00566839" w:rsidRPr="002932B1">
        <w:rPr>
          <w:b/>
          <w:bCs/>
          <w:sz w:val="28"/>
          <w:szCs w:val="28"/>
        </w:rPr>
        <w:t>凝鑄愛國心</w:t>
      </w:r>
      <w:r w:rsidRPr="002932B1">
        <w:rPr>
          <w:rFonts w:ascii="標楷體" w:eastAsia="標楷體" w:hAnsi="標楷體" w:hint="eastAsia"/>
          <w:b/>
          <w:bCs/>
          <w:sz w:val="28"/>
          <w:szCs w:val="28"/>
        </w:rPr>
        <w:t>」</w:t>
      </w:r>
    </w:p>
    <w:p w14:paraId="6333B68E" w14:textId="102DF132" w:rsidR="00A40C00" w:rsidRPr="002932B1" w:rsidRDefault="00A40C00" w:rsidP="002932B1">
      <w:pPr>
        <w:tabs>
          <w:tab w:val="left" w:pos="1097"/>
        </w:tabs>
        <w:spacing w:line="276" w:lineRule="auto"/>
        <w:ind w:right="90"/>
        <w:jc w:val="center"/>
        <w:rPr>
          <w:b/>
          <w:bCs/>
          <w:sz w:val="28"/>
          <w:szCs w:val="28"/>
        </w:rPr>
      </w:pPr>
      <w:r w:rsidRPr="002932B1">
        <w:rPr>
          <w:rFonts w:hint="eastAsia"/>
          <w:b/>
          <w:bCs/>
          <w:sz w:val="28"/>
          <w:szCs w:val="28"/>
          <w:lang w:val="en-GB" w:eastAsia="zh-HK"/>
        </w:rPr>
        <w:t>課堂教學設計及教</w:t>
      </w:r>
      <w:r w:rsidR="003158F1" w:rsidRPr="002932B1">
        <w:rPr>
          <w:rFonts w:hint="eastAsia"/>
          <w:b/>
          <w:bCs/>
          <w:sz w:val="28"/>
          <w:szCs w:val="28"/>
          <w:lang w:val="en-GB" w:eastAsia="zh-HK"/>
        </w:rPr>
        <w:t>學資源</w:t>
      </w:r>
      <w:r w:rsidRPr="002932B1">
        <w:rPr>
          <w:rFonts w:hint="eastAsia"/>
          <w:b/>
          <w:bCs/>
          <w:sz w:val="28"/>
          <w:szCs w:val="28"/>
          <w:lang w:val="en-GB" w:eastAsia="zh-HK"/>
        </w:rPr>
        <w:t>參考</w:t>
      </w:r>
    </w:p>
    <w:p w14:paraId="03F97F19" w14:textId="77777777" w:rsidR="00CE3A40" w:rsidRPr="002932B1" w:rsidRDefault="00CE3A40" w:rsidP="002932B1">
      <w:pPr>
        <w:tabs>
          <w:tab w:val="left" w:pos="1097"/>
        </w:tabs>
        <w:spacing w:line="276" w:lineRule="auto"/>
        <w:ind w:right="90"/>
        <w:jc w:val="center"/>
        <w:rPr>
          <w:b/>
          <w:bCs/>
          <w:sz w:val="28"/>
          <w:szCs w:val="28"/>
        </w:rPr>
      </w:pPr>
    </w:p>
    <w:p w14:paraId="1AA90521" w14:textId="5A54E850" w:rsidR="004D6C9D" w:rsidRPr="002932B1" w:rsidRDefault="004D6C9D" w:rsidP="002932B1">
      <w:pPr>
        <w:pStyle w:val="af2"/>
        <w:numPr>
          <w:ilvl w:val="0"/>
          <w:numId w:val="8"/>
        </w:numPr>
        <w:spacing w:line="276" w:lineRule="auto"/>
        <w:ind w:leftChars="0"/>
        <w:rPr>
          <w:rFonts w:ascii="Times New Roman" w:hAnsi="Times New Roman"/>
        </w:rPr>
      </w:pPr>
      <w:r w:rsidRPr="002932B1">
        <w:rPr>
          <w:rFonts w:ascii="Times New Roman" w:hAnsi="Times New Roman"/>
          <w:b/>
        </w:rPr>
        <w:t>課程配合</w:t>
      </w:r>
    </w:p>
    <w:tbl>
      <w:tblPr>
        <w:tblStyle w:val="aa"/>
        <w:tblW w:w="0" w:type="auto"/>
        <w:tblInd w:w="1129" w:type="dxa"/>
        <w:tblLook w:val="04A0" w:firstRow="1" w:lastRow="0" w:firstColumn="1" w:lastColumn="0" w:noHBand="0" w:noVBand="1"/>
      </w:tblPr>
      <w:tblGrid>
        <w:gridCol w:w="2694"/>
        <w:gridCol w:w="5347"/>
      </w:tblGrid>
      <w:tr w:rsidR="004D6C9D" w:rsidRPr="002932B1" w14:paraId="4FD65250" w14:textId="77777777" w:rsidTr="002932B1">
        <w:tc>
          <w:tcPr>
            <w:tcW w:w="2694" w:type="dxa"/>
          </w:tcPr>
          <w:p w14:paraId="220E89BF" w14:textId="10C45FF4" w:rsidR="004D6C9D" w:rsidRPr="002932B1" w:rsidRDefault="00027189" w:rsidP="002932B1">
            <w:pPr>
              <w:pStyle w:val="af2"/>
              <w:spacing w:line="276" w:lineRule="auto"/>
              <w:ind w:leftChars="0" w:left="0"/>
              <w:jc w:val="center"/>
              <w:rPr>
                <w:rFonts w:ascii="Times New Roman" w:hAnsi="Times New Roman"/>
                <w:b/>
              </w:rPr>
            </w:pPr>
            <w:r w:rsidRPr="002932B1">
              <w:rPr>
                <w:rFonts w:ascii="Times New Roman" w:hAnsi="Times New Roman" w:hint="eastAsia"/>
                <w:b/>
                <w:lang w:eastAsia="zh-HK"/>
              </w:rPr>
              <w:t>級別</w:t>
            </w:r>
          </w:p>
        </w:tc>
        <w:tc>
          <w:tcPr>
            <w:tcW w:w="5347" w:type="dxa"/>
          </w:tcPr>
          <w:p w14:paraId="22C738AF" w14:textId="59D56DF9" w:rsidR="004D6C9D" w:rsidRPr="002932B1" w:rsidRDefault="004D6C9D" w:rsidP="002932B1">
            <w:pPr>
              <w:pStyle w:val="af2"/>
              <w:spacing w:line="276" w:lineRule="auto"/>
              <w:ind w:leftChars="-183" w:left="-439" w:firstLine="297"/>
              <w:jc w:val="center"/>
              <w:rPr>
                <w:rFonts w:ascii="Times New Roman" w:hAnsi="Times New Roman"/>
                <w:b/>
              </w:rPr>
            </w:pPr>
            <w:r w:rsidRPr="002932B1">
              <w:rPr>
                <w:rFonts w:ascii="Times New Roman" w:hAnsi="Times New Roman"/>
                <w:b/>
                <w:bCs/>
              </w:rPr>
              <w:t>與九一八事變和抗日戰爭相關的學習內容</w:t>
            </w:r>
          </w:p>
        </w:tc>
      </w:tr>
      <w:tr w:rsidR="004D6C9D" w:rsidRPr="002932B1" w14:paraId="18C930E5" w14:textId="77777777" w:rsidTr="002932B1">
        <w:tc>
          <w:tcPr>
            <w:tcW w:w="2694" w:type="dxa"/>
          </w:tcPr>
          <w:p w14:paraId="6C209E80" w14:textId="5312A80B" w:rsidR="004D6C9D" w:rsidRPr="002932B1" w:rsidRDefault="00DB268F" w:rsidP="002932B1">
            <w:pPr>
              <w:pStyle w:val="af2"/>
              <w:spacing w:line="276" w:lineRule="auto"/>
              <w:ind w:leftChars="0" w:left="0"/>
              <w:rPr>
                <w:rFonts w:ascii="Times New Roman" w:hAnsi="Times New Roman"/>
                <w:bCs/>
              </w:rPr>
            </w:pPr>
            <w:r w:rsidRPr="002932B1">
              <w:rPr>
                <w:rFonts w:ascii="Times New Roman" w:hAnsi="Times New Roman" w:hint="eastAsia"/>
                <w:bCs/>
              </w:rPr>
              <w:t>初中級［</w:t>
            </w:r>
            <w:r w:rsidR="004D6C9D" w:rsidRPr="002932B1">
              <w:rPr>
                <w:rFonts w:ascii="Times New Roman" w:hAnsi="Times New Roman"/>
                <w:bCs/>
              </w:rPr>
              <w:t>中三級</w:t>
            </w:r>
            <w:r w:rsidRPr="002932B1">
              <w:rPr>
                <w:rFonts w:ascii="Times New Roman" w:hAnsi="Times New Roman" w:hint="eastAsia"/>
                <w:bCs/>
              </w:rPr>
              <w:t>］</w:t>
            </w:r>
          </w:p>
        </w:tc>
        <w:tc>
          <w:tcPr>
            <w:tcW w:w="5347" w:type="dxa"/>
          </w:tcPr>
          <w:p w14:paraId="61FB1C45" w14:textId="77777777" w:rsidR="004D6C9D" w:rsidRPr="002932B1" w:rsidRDefault="004D6C9D" w:rsidP="002932B1">
            <w:pPr>
              <w:pStyle w:val="af2"/>
              <w:spacing w:line="276" w:lineRule="auto"/>
              <w:ind w:leftChars="0" w:left="606" w:hanging="480"/>
              <w:jc w:val="both"/>
              <w:rPr>
                <w:rFonts w:ascii="Times New Roman" w:hAnsi="Times New Roman"/>
              </w:rPr>
            </w:pPr>
            <w:r w:rsidRPr="002932B1">
              <w:rPr>
                <w:rFonts w:ascii="Times New Roman" w:hAnsi="Times New Roman"/>
                <w:bCs/>
              </w:rPr>
              <w:t>中華民國的建立及面對的困難</w:t>
            </w:r>
          </w:p>
          <w:p w14:paraId="3A6D93BB" w14:textId="4E04CBE3" w:rsidR="004D6C9D" w:rsidRPr="002932B1" w:rsidRDefault="004D6C9D" w:rsidP="002932B1">
            <w:pPr>
              <w:pStyle w:val="af2"/>
              <w:spacing w:line="276" w:lineRule="auto"/>
              <w:ind w:leftChars="0" w:left="606" w:hanging="480"/>
              <w:jc w:val="both"/>
              <w:rPr>
                <w:rFonts w:ascii="Times New Roman" w:hAnsi="Times New Roman"/>
              </w:rPr>
            </w:pPr>
            <w:r w:rsidRPr="002932B1">
              <w:rPr>
                <w:rFonts w:ascii="Times New Roman" w:hAnsi="Times New Roman"/>
                <w:bCs/>
              </w:rPr>
              <w:t>課題</w:t>
            </w:r>
            <w:r w:rsidRPr="002932B1">
              <w:rPr>
                <w:rFonts w:ascii="Times New Roman" w:hAnsi="Times New Roman"/>
                <w:bCs/>
              </w:rPr>
              <w:t>3</w:t>
            </w:r>
            <w:r w:rsidR="00185AFB" w:rsidRPr="002932B1">
              <w:rPr>
                <w:rFonts w:ascii="Times New Roman" w:hAnsi="Times New Roman"/>
                <w:bCs/>
              </w:rPr>
              <w:t>：</w:t>
            </w:r>
            <w:r w:rsidRPr="002932B1">
              <w:rPr>
                <w:rFonts w:ascii="Times New Roman" w:hAnsi="Times New Roman"/>
                <w:bCs/>
              </w:rPr>
              <w:t>日本侵華與抗日戰爭</w:t>
            </w:r>
          </w:p>
        </w:tc>
      </w:tr>
      <w:tr w:rsidR="004D6C9D" w:rsidRPr="002932B1" w14:paraId="6B8CD255" w14:textId="77777777" w:rsidTr="002932B1">
        <w:tc>
          <w:tcPr>
            <w:tcW w:w="2694" w:type="dxa"/>
          </w:tcPr>
          <w:p w14:paraId="7965915D" w14:textId="0DC57EEC" w:rsidR="004D6C9D" w:rsidRPr="002932B1" w:rsidRDefault="004D6C9D" w:rsidP="002932B1">
            <w:pPr>
              <w:pStyle w:val="af2"/>
              <w:spacing w:line="276" w:lineRule="auto"/>
              <w:ind w:leftChars="0" w:left="0"/>
              <w:rPr>
                <w:rFonts w:ascii="Times New Roman" w:hAnsi="Times New Roman"/>
              </w:rPr>
            </w:pPr>
            <w:r w:rsidRPr="002932B1">
              <w:rPr>
                <w:rFonts w:ascii="Times New Roman" w:hAnsi="Times New Roman"/>
                <w:bCs/>
              </w:rPr>
              <w:t>高中</w:t>
            </w:r>
            <w:r w:rsidR="00DB268F" w:rsidRPr="002932B1">
              <w:rPr>
                <w:rFonts w:ascii="Times New Roman" w:hAnsi="Times New Roman" w:hint="eastAsia"/>
                <w:bCs/>
              </w:rPr>
              <w:t>級［中五級］</w:t>
            </w:r>
          </w:p>
        </w:tc>
        <w:tc>
          <w:tcPr>
            <w:tcW w:w="5347" w:type="dxa"/>
          </w:tcPr>
          <w:p w14:paraId="75307167" w14:textId="30598F26" w:rsidR="004D6C9D" w:rsidRPr="002932B1" w:rsidRDefault="004D6C9D" w:rsidP="002932B1">
            <w:pPr>
              <w:pStyle w:val="af2"/>
              <w:spacing w:line="276" w:lineRule="auto"/>
              <w:ind w:leftChars="-124" w:left="-297" w:hanging="1"/>
              <w:jc w:val="both"/>
              <w:rPr>
                <w:rFonts w:ascii="Times New Roman" w:hAnsi="Times New Roman"/>
                <w:bCs/>
              </w:rPr>
            </w:pPr>
            <w:r w:rsidRPr="002932B1">
              <w:rPr>
                <w:rFonts w:ascii="Times New Roman" w:hAnsi="Times New Roman"/>
                <w:bCs/>
              </w:rPr>
              <w:t xml:space="preserve">      </w:t>
            </w:r>
            <w:r w:rsidRPr="002932B1">
              <w:rPr>
                <w:rFonts w:ascii="Times New Roman" w:hAnsi="Times New Roman"/>
                <w:bCs/>
              </w:rPr>
              <w:t>乙部</w:t>
            </w:r>
            <w:r w:rsidR="00185AFB" w:rsidRPr="002932B1">
              <w:rPr>
                <w:rFonts w:ascii="Times New Roman" w:hAnsi="Times New Roman"/>
                <w:bCs/>
              </w:rPr>
              <w:t>：</w:t>
            </w:r>
            <w:r w:rsidRPr="002932B1">
              <w:rPr>
                <w:rFonts w:ascii="Times New Roman" w:hAnsi="Times New Roman"/>
                <w:bCs/>
              </w:rPr>
              <w:t>十九世紀中葉至二十世紀末</w:t>
            </w:r>
            <w:r w:rsidRPr="002932B1">
              <w:rPr>
                <w:rFonts w:ascii="Times New Roman" w:hAnsi="Times New Roman"/>
                <w:bCs/>
              </w:rPr>
              <w:t xml:space="preserve">  </w:t>
            </w:r>
            <w:proofErr w:type="gramStart"/>
            <w:r w:rsidRPr="002932B1">
              <w:rPr>
                <w:rFonts w:ascii="Times New Roman" w:hAnsi="Times New Roman"/>
                <w:bCs/>
              </w:rPr>
              <w:t>—</w:t>
            </w:r>
            <w:proofErr w:type="gramEnd"/>
          </w:p>
          <w:p w14:paraId="75D3AF2F" w14:textId="5835A459" w:rsidR="004D6C9D" w:rsidRPr="002932B1" w:rsidRDefault="004D6C9D" w:rsidP="002932B1">
            <w:pPr>
              <w:pStyle w:val="af2"/>
              <w:spacing w:line="276" w:lineRule="auto"/>
              <w:ind w:leftChars="-124" w:left="-297" w:hanging="1"/>
              <w:jc w:val="both"/>
              <w:rPr>
                <w:rFonts w:ascii="Times New Roman" w:hAnsi="Times New Roman"/>
              </w:rPr>
            </w:pPr>
            <w:r w:rsidRPr="002932B1">
              <w:rPr>
                <w:rFonts w:ascii="Times New Roman" w:hAnsi="Times New Roman"/>
                <w:bCs/>
              </w:rPr>
              <w:t xml:space="preserve">      </w:t>
            </w:r>
            <w:r w:rsidRPr="002932B1">
              <w:rPr>
                <w:rFonts w:ascii="Times New Roman" w:hAnsi="Times New Roman"/>
                <w:bCs/>
              </w:rPr>
              <w:t>辛亥革命至中華人民共和國成立</w:t>
            </w:r>
            <w:r w:rsidRPr="002932B1">
              <w:rPr>
                <w:rFonts w:ascii="Times New Roman" w:hAnsi="Times New Roman"/>
                <w:bCs/>
              </w:rPr>
              <w:t xml:space="preserve"> </w:t>
            </w:r>
          </w:p>
          <w:p w14:paraId="48868443" w14:textId="741B37A2" w:rsidR="004D6C9D" w:rsidRPr="002932B1" w:rsidRDefault="004D6C9D" w:rsidP="002932B1">
            <w:pPr>
              <w:pStyle w:val="af2"/>
              <w:spacing w:line="276" w:lineRule="auto"/>
              <w:ind w:leftChars="0" w:left="606" w:hanging="480"/>
              <w:jc w:val="both"/>
              <w:rPr>
                <w:rFonts w:ascii="Times New Roman" w:hAnsi="Times New Roman"/>
              </w:rPr>
            </w:pPr>
            <w:r w:rsidRPr="002932B1">
              <w:rPr>
                <w:rFonts w:ascii="Times New Roman" w:hAnsi="Times New Roman"/>
                <w:bCs/>
              </w:rPr>
              <w:t>課題</w:t>
            </w:r>
            <w:r w:rsidRPr="002932B1">
              <w:rPr>
                <w:rFonts w:ascii="Times New Roman" w:hAnsi="Times New Roman"/>
                <w:bCs/>
              </w:rPr>
              <w:t>3</w:t>
            </w:r>
            <w:r w:rsidR="00185AFB" w:rsidRPr="002932B1">
              <w:rPr>
                <w:rFonts w:ascii="Times New Roman" w:hAnsi="Times New Roman"/>
                <w:bCs/>
              </w:rPr>
              <w:t>：</w:t>
            </w:r>
            <w:r w:rsidRPr="002932B1">
              <w:rPr>
                <w:rFonts w:ascii="Times New Roman" w:hAnsi="Times New Roman"/>
                <w:bCs/>
              </w:rPr>
              <w:t>抗日戰爭</w:t>
            </w:r>
          </w:p>
        </w:tc>
      </w:tr>
    </w:tbl>
    <w:p w14:paraId="0ADF614B" w14:textId="20396469" w:rsidR="00A81D75" w:rsidRPr="002932B1" w:rsidRDefault="00A81D75" w:rsidP="002932B1">
      <w:pPr>
        <w:pStyle w:val="af2"/>
        <w:spacing w:line="276" w:lineRule="auto"/>
        <w:ind w:leftChars="472" w:left="1133" w:firstLine="1"/>
        <w:rPr>
          <w:b/>
          <w:i/>
          <w:color w:val="0000FF"/>
        </w:rPr>
      </w:pPr>
      <w:r w:rsidRPr="002932B1">
        <w:rPr>
          <w:rFonts w:hint="eastAsia"/>
          <w:b/>
          <w:bCs/>
          <w:i/>
          <w:color w:val="0000FF"/>
          <w:lang w:eastAsia="zh-HK"/>
        </w:rPr>
        <w:t>備註</w:t>
      </w:r>
      <w:r w:rsidRPr="002932B1">
        <w:rPr>
          <w:rFonts w:hint="eastAsia"/>
          <w:b/>
          <w:bCs/>
          <w:i/>
          <w:color w:val="0000FF"/>
        </w:rPr>
        <w:t>：</w:t>
      </w:r>
      <w:r w:rsidRPr="002932B1">
        <w:rPr>
          <w:rFonts w:hint="eastAsia"/>
          <w:b/>
          <w:bCs/>
          <w:i/>
          <w:color w:val="0000FF"/>
          <w:lang w:eastAsia="zh-HK"/>
        </w:rPr>
        <w:t>由於</w:t>
      </w:r>
      <w:r w:rsidRPr="002932B1">
        <w:rPr>
          <w:rFonts w:hint="eastAsia"/>
          <w:b/>
          <w:bCs/>
          <w:i/>
          <w:color w:val="0000FF"/>
        </w:rPr>
        <w:t>本教學設計涵蓋初中、高中中史課程內容，教師須因應</w:t>
      </w:r>
      <w:r w:rsidRPr="002932B1">
        <w:rPr>
          <w:rFonts w:hint="eastAsia"/>
          <w:b/>
          <w:bCs/>
          <w:i/>
          <w:color w:val="0000FF"/>
          <w:lang w:eastAsia="zh-HK"/>
        </w:rPr>
        <w:t>初中及高中</w:t>
      </w:r>
      <w:r w:rsidRPr="002932B1">
        <w:rPr>
          <w:rFonts w:hint="eastAsia"/>
          <w:b/>
          <w:bCs/>
          <w:i/>
          <w:color w:val="0000FF"/>
        </w:rPr>
        <w:t>課程學習重點、學生年齡</w:t>
      </w:r>
      <w:r w:rsidR="002C0E9C">
        <w:rPr>
          <w:rFonts w:hint="eastAsia"/>
          <w:b/>
          <w:bCs/>
          <w:i/>
          <w:color w:val="0000FF"/>
          <w:lang w:eastAsia="zh-HK"/>
        </w:rPr>
        <w:t>級別</w:t>
      </w:r>
      <w:r w:rsidRPr="002932B1">
        <w:rPr>
          <w:rFonts w:hint="eastAsia"/>
          <w:b/>
          <w:bCs/>
          <w:i/>
          <w:color w:val="0000FF"/>
        </w:rPr>
        <w:t>、學習進度、課時</w:t>
      </w:r>
      <w:r w:rsidR="002C0E9C">
        <w:rPr>
          <w:rFonts w:hint="eastAsia"/>
          <w:b/>
          <w:bCs/>
          <w:i/>
          <w:color w:val="0000FF"/>
          <w:lang w:eastAsia="zh-HK"/>
        </w:rPr>
        <w:t>安排</w:t>
      </w:r>
      <w:r w:rsidRPr="002932B1">
        <w:rPr>
          <w:rFonts w:hint="eastAsia"/>
          <w:b/>
          <w:bCs/>
          <w:i/>
          <w:color w:val="0000FF"/>
        </w:rPr>
        <w:t>及其他校本情況，適當地剪裁或選用。</w:t>
      </w:r>
    </w:p>
    <w:p w14:paraId="26592BE8" w14:textId="77777777" w:rsidR="00A81D75" w:rsidRPr="009E432A" w:rsidRDefault="00A81D75" w:rsidP="002932B1">
      <w:pPr>
        <w:pStyle w:val="af2"/>
        <w:spacing w:line="276" w:lineRule="auto"/>
        <w:ind w:leftChars="0" w:left="1065"/>
        <w:rPr>
          <w:rFonts w:ascii="Times New Roman" w:hAnsi="Times New Roman"/>
          <w:b/>
        </w:rPr>
      </w:pPr>
    </w:p>
    <w:p w14:paraId="5C96BB38" w14:textId="328C97FF" w:rsidR="00233FB4" w:rsidRPr="002932B1" w:rsidRDefault="00233FB4" w:rsidP="002932B1">
      <w:pPr>
        <w:pStyle w:val="af2"/>
        <w:numPr>
          <w:ilvl w:val="0"/>
          <w:numId w:val="8"/>
        </w:numPr>
        <w:tabs>
          <w:tab w:val="left" w:pos="3600"/>
          <w:tab w:val="left" w:pos="6840"/>
        </w:tabs>
        <w:adjustRightInd w:val="0"/>
        <w:snapToGrid w:val="0"/>
        <w:spacing w:line="276" w:lineRule="auto"/>
        <w:ind w:leftChars="0"/>
        <w:rPr>
          <w:rFonts w:ascii="Times New Roman" w:hAnsi="Times New Roman"/>
          <w:b/>
        </w:rPr>
      </w:pPr>
      <w:r w:rsidRPr="002932B1">
        <w:rPr>
          <w:rFonts w:ascii="Times New Roman" w:hAnsi="Times New Roman"/>
          <w:b/>
        </w:rPr>
        <w:t>教學目標</w:t>
      </w:r>
      <w:r w:rsidRPr="002932B1">
        <w:rPr>
          <w:rFonts w:ascii="Times New Roman" w:hAnsi="Times New Roman"/>
          <w:b/>
        </w:rPr>
        <w:t xml:space="preserve"> </w:t>
      </w:r>
    </w:p>
    <w:p w14:paraId="1D9928FD" w14:textId="3F23F8E9" w:rsidR="00233FB4" w:rsidRPr="002932B1" w:rsidRDefault="0040698E" w:rsidP="002932B1">
      <w:pPr>
        <w:widowControl w:val="0"/>
        <w:numPr>
          <w:ilvl w:val="0"/>
          <w:numId w:val="10"/>
        </w:numPr>
        <w:spacing w:line="276" w:lineRule="auto"/>
        <w:ind w:firstLine="414"/>
      </w:pPr>
      <w:r w:rsidRPr="002932B1">
        <w:t>學生能認識日本侵華的背景及九一八事變</w:t>
      </w:r>
      <w:r w:rsidR="00E921A9" w:rsidRPr="002932B1">
        <w:t>的</w:t>
      </w:r>
      <w:r w:rsidRPr="002932B1">
        <w:t>歷史。</w:t>
      </w:r>
      <w:r w:rsidRPr="002932B1">
        <w:t xml:space="preserve">   </w:t>
      </w:r>
    </w:p>
    <w:p w14:paraId="17C63CFE" w14:textId="496D3365" w:rsidR="00233FB4" w:rsidRPr="002932B1" w:rsidRDefault="00233FB4" w:rsidP="002932B1">
      <w:pPr>
        <w:widowControl w:val="0"/>
        <w:numPr>
          <w:ilvl w:val="0"/>
          <w:numId w:val="10"/>
        </w:numPr>
        <w:tabs>
          <w:tab w:val="clear" w:pos="720"/>
        </w:tabs>
        <w:spacing w:line="276" w:lineRule="auto"/>
        <w:ind w:left="1418" w:hanging="284"/>
      </w:pPr>
      <w:r w:rsidRPr="002932B1">
        <w:rPr>
          <w:bCs/>
        </w:rPr>
        <w:t>從多角度探究</w:t>
      </w:r>
      <w:r w:rsidR="0040698E" w:rsidRPr="002932B1">
        <w:rPr>
          <w:bCs/>
        </w:rPr>
        <w:t>「</w:t>
      </w:r>
      <w:r w:rsidR="0040698E" w:rsidRPr="002932B1">
        <w:t>駐中國東北的日本關東軍炸毀</w:t>
      </w:r>
      <w:r w:rsidR="0040698E" w:rsidRPr="002932B1">
        <w:rPr>
          <w:rFonts w:hint="eastAsia"/>
          <w:bCs/>
        </w:rPr>
        <w:t>南滿鐵路</w:t>
      </w:r>
      <w:r w:rsidR="0040698E" w:rsidRPr="009E432A">
        <w:t>的其中一段</w:t>
      </w:r>
      <w:r w:rsidR="00185AFB" w:rsidRPr="009E432A">
        <w:t>，</w:t>
      </w:r>
      <w:proofErr w:type="gramStart"/>
      <w:r w:rsidR="0040698E" w:rsidRPr="002932B1">
        <w:t>誣稱鐵路</w:t>
      </w:r>
      <w:proofErr w:type="gramEnd"/>
      <w:r w:rsidR="0040698E" w:rsidRPr="002932B1">
        <w:t>被中國破壞」的事實</w:t>
      </w:r>
      <w:r w:rsidR="00072FE8" w:rsidRPr="002932B1">
        <w:t>。</w:t>
      </w:r>
    </w:p>
    <w:p w14:paraId="50A3F890" w14:textId="6210CACC" w:rsidR="002B4C7E" w:rsidRPr="002932B1" w:rsidRDefault="002B4C7E" w:rsidP="002932B1">
      <w:pPr>
        <w:widowControl w:val="0"/>
        <w:numPr>
          <w:ilvl w:val="0"/>
          <w:numId w:val="10"/>
        </w:numPr>
        <w:tabs>
          <w:tab w:val="clear" w:pos="720"/>
        </w:tabs>
        <w:spacing w:line="276" w:lineRule="auto"/>
        <w:ind w:left="1418" w:hanging="284"/>
      </w:pPr>
      <w:r w:rsidRPr="002932B1">
        <w:t>透過</w:t>
      </w:r>
      <w:r w:rsidR="00027189" w:rsidRPr="002932B1">
        <w:rPr>
          <w:rFonts w:hint="eastAsia"/>
          <w:lang w:eastAsia="zh-HK"/>
        </w:rPr>
        <w:t>認識</w:t>
      </w:r>
      <w:r w:rsidRPr="002932B1">
        <w:t>九一八事變及抗日戰爭的</w:t>
      </w:r>
      <w:r w:rsidR="00027189" w:rsidRPr="002932B1">
        <w:rPr>
          <w:rFonts w:hint="eastAsia"/>
          <w:lang w:eastAsia="zh-HK"/>
        </w:rPr>
        <w:t>史實</w:t>
      </w:r>
      <w:r w:rsidR="00185AFB" w:rsidRPr="002932B1">
        <w:t>，</w:t>
      </w:r>
      <w:r w:rsidRPr="002932B1">
        <w:t>感悟戰爭帶來的禍害及國家如何走過苦難歲月。</w:t>
      </w:r>
    </w:p>
    <w:p w14:paraId="7D3DE182" w14:textId="22E575F5" w:rsidR="00FD19A0" w:rsidRPr="002932B1" w:rsidRDefault="0040698E" w:rsidP="002932B1">
      <w:pPr>
        <w:widowControl w:val="0"/>
        <w:numPr>
          <w:ilvl w:val="0"/>
          <w:numId w:val="10"/>
        </w:numPr>
        <w:tabs>
          <w:tab w:val="clear" w:pos="720"/>
        </w:tabs>
        <w:spacing w:line="276" w:lineRule="auto"/>
        <w:ind w:left="1418" w:hanging="284"/>
      </w:pPr>
      <w:r w:rsidRPr="002932B1">
        <w:t>學習前人</w:t>
      </w:r>
      <w:r w:rsidR="00FD19A0" w:rsidRPr="002932B1">
        <w:t>堅毅不</w:t>
      </w:r>
      <w:r w:rsidR="00027189" w:rsidRPr="002932B1">
        <w:rPr>
          <w:rFonts w:hint="eastAsia"/>
          <w:lang w:eastAsia="zh-HK"/>
        </w:rPr>
        <w:t>屈</w:t>
      </w:r>
      <w:r w:rsidR="00FD19A0" w:rsidRPr="002932B1">
        <w:rPr>
          <w:color w:val="000000"/>
        </w:rPr>
        <w:t>、艱苦奮進</w:t>
      </w:r>
      <w:r w:rsidR="00A61529" w:rsidRPr="002932B1">
        <w:rPr>
          <w:rFonts w:hint="eastAsia"/>
          <w:color w:val="000000"/>
        </w:rPr>
        <w:t>、</w:t>
      </w:r>
      <w:r w:rsidR="00FD19A0" w:rsidRPr="002932B1">
        <w:t>報效國家</w:t>
      </w:r>
      <w:r w:rsidR="00A61529" w:rsidRPr="002932B1">
        <w:rPr>
          <w:rFonts w:hint="eastAsia"/>
        </w:rPr>
        <w:t>、</w:t>
      </w:r>
      <w:r w:rsidR="00FD19A0" w:rsidRPr="002932B1">
        <w:rPr>
          <w:color w:val="000000"/>
        </w:rPr>
        <w:t>休戚與共的</w:t>
      </w:r>
      <w:r w:rsidR="00785D82" w:rsidRPr="002932B1">
        <w:rPr>
          <w:rFonts w:hint="eastAsia"/>
          <w:color w:val="000000"/>
          <w:lang w:eastAsia="zh-HK"/>
        </w:rPr>
        <w:t>崇高</w:t>
      </w:r>
      <w:r w:rsidR="00FD19A0" w:rsidRPr="002932B1">
        <w:rPr>
          <w:color w:val="000000"/>
        </w:rPr>
        <w:t>精神。</w:t>
      </w:r>
    </w:p>
    <w:p w14:paraId="2E4C9DF4" w14:textId="57EB0BC6" w:rsidR="002B4C7E" w:rsidRPr="002932B1" w:rsidRDefault="002B4C7E" w:rsidP="002932B1">
      <w:pPr>
        <w:widowControl w:val="0"/>
        <w:numPr>
          <w:ilvl w:val="0"/>
          <w:numId w:val="10"/>
        </w:numPr>
        <w:tabs>
          <w:tab w:val="clear" w:pos="720"/>
        </w:tabs>
        <w:adjustRightInd w:val="0"/>
        <w:snapToGrid w:val="0"/>
        <w:spacing w:line="276" w:lineRule="auto"/>
        <w:ind w:left="1418" w:hanging="284"/>
      </w:pPr>
      <w:r w:rsidRPr="002932B1">
        <w:t>培養</w:t>
      </w:r>
      <w:r w:rsidR="00FD19A0" w:rsidRPr="002932B1">
        <w:t>學生心</w:t>
      </w:r>
      <w:proofErr w:type="gramStart"/>
      <w:r w:rsidR="00FD19A0" w:rsidRPr="002932B1">
        <w:t>繫</w:t>
      </w:r>
      <w:proofErr w:type="gramEnd"/>
      <w:r w:rsidR="00FD19A0" w:rsidRPr="002932B1">
        <w:t>家國的</w:t>
      </w:r>
      <w:r w:rsidRPr="002932B1">
        <w:t>優良品</w:t>
      </w:r>
      <w:r w:rsidR="00782E0C" w:rsidRPr="002932B1">
        <w:t>德</w:t>
      </w:r>
      <w:r w:rsidR="00185AFB" w:rsidRPr="002932B1">
        <w:t>，</w:t>
      </w:r>
      <w:r w:rsidRPr="002932B1">
        <w:t>以及個人對國家、民族及社會的責任感</w:t>
      </w:r>
      <w:r w:rsidR="00185AFB" w:rsidRPr="002932B1">
        <w:t>，</w:t>
      </w:r>
      <w:r w:rsidR="00D621B9" w:rsidRPr="002932B1">
        <w:rPr>
          <w:color w:val="000000"/>
          <w:shd w:val="clear" w:color="auto" w:fill="FFFFFF"/>
        </w:rPr>
        <w:t>珍惜國家當前和平發展的機遇。</w:t>
      </w:r>
    </w:p>
    <w:p w14:paraId="2194DC62" w14:textId="77777777" w:rsidR="0040698E" w:rsidRPr="002932B1" w:rsidRDefault="0040698E" w:rsidP="002932B1">
      <w:pPr>
        <w:spacing w:line="276" w:lineRule="auto"/>
        <w:rPr>
          <w:color w:val="000000"/>
        </w:rPr>
      </w:pPr>
    </w:p>
    <w:p w14:paraId="613DA945" w14:textId="3BF314BA" w:rsidR="00782E0C" w:rsidRPr="002932B1" w:rsidRDefault="00357D18" w:rsidP="002932B1">
      <w:pPr>
        <w:pStyle w:val="af2"/>
        <w:numPr>
          <w:ilvl w:val="0"/>
          <w:numId w:val="8"/>
        </w:numPr>
        <w:spacing w:line="276" w:lineRule="auto"/>
        <w:ind w:leftChars="0"/>
        <w:rPr>
          <w:rFonts w:ascii="Times New Roman" w:hAnsi="Times New Roman"/>
          <w:b/>
          <w:bCs/>
        </w:rPr>
      </w:pPr>
      <w:r w:rsidRPr="002932B1">
        <w:rPr>
          <w:rFonts w:ascii="Times New Roman" w:hAnsi="Times New Roman"/>
          <w:b/>
          <w:bCs/>
        </w:rPr>
        <w:t>教學內容</w:t>
      </w:r>
    </w:p>
    <w:p w14:paraId="069903EA" w14:textId="47A48149" w:rsidR="00C42AF1" w:rsidRPr="00A94A36" w:rsidRDefault="00C42AF1" w:rsidP="00A94A36">
      <w:pPr>
        <w:pStyle w:val="af2"/>
        <w:numPr>
          <w:ilvl w:val="0"/>
          <w:numId w:val="47"/>
        </w:numPr>
        <w:spacing w:line="276" w:lineRule="auto"/>
        <w:ind w:leftChars="0" w:left="1418" w:hanging="284"/>
        <w:rPr>
          <w:rFonts w:ascii="新細明體" w:hAnsi="新細明體"/>
          <w:b/>
        </w:rPr>
      </w:pPr>
      <w:r w:rsidRPr="00A94A36">
        <w:rPr>
          <w:rFonts w:ascii="新細明體" w:hAnsi="新細明體" w:hint="eastAsia"/>
          <w:b/>
        </w:rPr>
        <w:t>知識</w:t>
      </w:r>
      <w:r w:rsidR="00185AFB" w:rsidRPr="00A94A36">
        <w:rPr>
          <w:rFonts w:ascii="新細明體" w:hAnsi="新細明體" w:hint="eastAsia"/>
          <w:b/>
        </w:rPr>
        <w:t>：</w:t>
      </w:r>
    </w:p>
    <w:p w14:paraId="3737D9C3" w14:textId="77777777" w:rsidR="00C42AF1" w:rsidRPr="002932B1" w:rsidRDefault="00C42AF1" w:rsidP="00A94A36">
      <w:pPr>
        <w:pStyle w:val="af2"/>
        <w:widowControl/>
        <w:numPr>
          <w:ilvl w:val="0"/>
          <w:numId w:val="48"/>
        </w:numPr>
        <w:spacing w:after="160" w:line="276" w:lineRule="auto"/>
        <w:ind w:leftChars="0" w:firstLine="698"/>
        <w:contextualSpacing/>
        <w:rPr>
          <w:rFonts w:ascii="Times New Roman" w:hAnsi="Times New Roman"/>
        </w:rPr>
      </w:pPr>
      <w:r w:rsidRPr="002932B1">
        <w:rPr>
          <w:rFonts w:ascii="Times New Roman" w:hAnsi="Times New Roman"/>
        </w:rPr>
        <w:t>了解日本侵略中國的背景及意圖。</w:t>
      </w:r>
    </w:p>
    <w:p w14:paraId="74A9D8B1" w14:textId="54CDDD3F" w:rsidR="00C42AF1" w:rsidRPr="002932B1" w:rsidRDefault="00C42AF1" w:rsidP="00A94A36">
      <w:pPr>
        <w:pStyle w:val="af2"/>
        <w:widowControl/>
        <w:numPr>
          <w:ilvl w:val="0"/>
          <w:numId w:val="48"/>
        </w:numPr>
        <w:spacing w:after="160" w:line="276" w:lineRule="auto"/>
        <w:ind w:leftChars="0" w:firstLine="698"/>
        <w:contextualSpacing/>
        <w:rPr>
          <w:rFonts w:ascii="Times New Roman" w:hAnsi="Times New Roman"/>
        </w:rPr>
      </w:pPr>
      <w:r w:rsidRPr="002932B1">
        <w:rPr>
          <w:rFonts w:ascii="Times New Roman" w:hAnsi="Times New Roman"/>
        </w:rPr>
        <w:t>認識九一八事變的歷史及</w:t>
      </w:r>
      <w:r w:rsidR="002C0E9C">
        <w:rPr>
          <w:rFonts w:ascii="Times New Roman" w:hAnsi="Times New Roman" w:hint="eastAsia"/>
          <w:lang w:eastAsia="zh-HK"/>
        </w:rPr>
        <w:t>先賢</w:t>
      </w:r>
      <w:r w:rsidRPr="002932B1">
        <w:rPr>
          <w:rFonts w:ascii="Times New Roman" w:hAnsi="Times New Roman"/>
        </w:rPr>
        <w:t>保家衞國的抗日</w:t>
      </w:r>
      <w:r w:rsidR="00A61529" w:rsidRPr="002932B1">
        <w:rPr>
          <w:rFonts w:ascii="Times New Roman" w:hAnsi="Times New Roman" w:hint="eastAsia"/>
        </w:rPr>
        <w:t>事</w:t>
      </w:r>
      <w:r w:rsidRPr="002932B1">
        <w:rPr>
          <w:rFonts w:ascii="Times New Roman" w:hAnsi="Times New Roman"/>
        </w:rPr>
        <w:t>蹟。</w:t>
      </w:r>
    </w:p>
    <w:p w14:paraId="1567BB50" w14:textId="6BFEF327" w:rsidR="00782E0C" w:rsidRPr="002932B1" w:rsidRDefault="00782E0C" w:rsidP="00A94A36">
      <w:pPr>
        <w:pStyle w:val="af2"/>
        <w:numPr>
          <w:ilvl w:val="0"/>
          <w:numId w:val="47"/>
        </w:numPr>
        <w:spacing w:line="276" w:lineRule="auto"/>
        <w:ind w:leftChars="0" w:left="1418" w:hanging="284"/>
      </w:pPr>
      <w:r w:rsidRPr="00A94A36">
        <w:rPr>
          <w:rFonts w:hint="eastAsia"/>
          <w:b/>
        </w:rPr>
        <w:t>技能</w:t>
      </w:r>
      <w:r w:rsidR="00185AFB" w:rsidRPr="002932B1">
        <w:t>：</w:t>
      </w:r>
    </w:p>
    <w:p w14:paraId="4789A24F" w14:textId="61395BC4" w:rsidR="00782E0C" w:rsidRPr="002C0E9C" w:rsidRDefault="00782E0C" w:rsidP="00A94A36">
      <w:pPr>
        <w:pStyle w:val="af2"/>
        <w:numPr>
          <w:ilvl w:val="0"/>
          <w:numId w:val="49"/>
        </w:numPr>
        <w:spacing w:after="160" w:line="276" w:lineRule="auto"/>
        <w:ind w:leftChars="0" w:left="1985" w:hanging="567"/>
        <w:contextualSpacing/>
      </w:pPr>
      <w:r w:rsidRPr="00A94A36">
        <w:rPr>
          <w:rFonts w:hint="eastAsia"/>
          <w:color w:val="000000"/>
          <w:spacing w:val="6"/>
        </w:rPr>
        <w:t>學習如何判斷資料的真偽及可信性。</w:t>
      </w:r>
    </w:p>
    <w:p w14:paraId="06249E06" w14:textId="5BA361B1" w:rsidR="00782E0C" w:rsidRPr="002C0E9C" w:rsidRDefault="00782E0C" w:rsidP="00A94A36">
      <w:pPr>
        <w:pStyle w:val="af2"/>
        <w:numPr>
          <w:ilvl w:val="0"/>
          <w:numId w:val="49"/>
        </w:numPr>
        <w:spacing w:after="160" w:line="276" w:lineRule="auto"/>
        <w:ind w:leftChars="0" w:left="1985" w:hanging="567"/>
        <w:contextualSpacing/>
      </w:pPr>
      <w:r w:rsidRPr="002C0E9C">
        <w:t>通過</w:t>
      </w:r>
      <w:r w:rsidR="00A61529" w:rsidRPr="002C0E9C">
        <w:rPr>
          <w:rFonts w:hint="eastAsia"/>
        </w:rPr>
        <w:t>研習不同的歷史資料</w:t>
      </w:r>
      <w:r w:rsidR="00185AFB" w:rsidRPr="002C0E9C">
        <w:t>，</w:t>
      </w:r>
      <w:r w:rsidR="00A61529" w:rsidRPr="002C0E9C">
        <w:rPr>
          <w:rFonts w:hint="eastAsia"/>
        </w:rPr>
        <w:t>提升</w:t>
      </w:r>
      <w:r w:rsidR="002C0E9C">
        <w:rPr>
          <w:rFonts w:hint="eastAsia"/>
          <w:lang w:eastAsia="zh-HK"/>
        </w:rPr>
        <w:t>學生</w:t>
      </w:r>
      <w:r w:rsidR="00A61529" w:rsidRPr="002C0E9C">
        <w:rPr>
          <w:rFonts w:hint="eastAsia"/>
        </w:rPr>
        <w:t>研習</w:t>
      </w:r>
      <w:r w:rsidRPr="002C0E9C">
        <w:t>歷史的</w:t>
      </w:r>
      <w:r w:rsidR="00A61529" w:rsidRPr="002C0E9C">
        <w:rPr>
          <w:rFonts w:hint="eastAsia"/>
        </w:rPr>
        <w:t>能力</w:t>
      </w:r>
      <w:r w:rsidR="00357D18" w:rsidRPr="002C0E9C">
        <w:t>。</w:t>
      </w:r>
    </w:p>
    <w:p w14:paraId="212EC982" w14:textId="0DA8BBEC" w:rsidR="00E921A9" w:rsidRPr="00A94A36" w:rsidRDefault="00782E0C" w:rsidP="00A94A36">
      <w:pPr>
        <w:pStyle w:val="af2"/>
        <w:numPr>
          <w:ilvl w:val="0"/>
          <w:numId w:val="47"/>
        </w:numPr>
        <w:spacing w:line="276" w:lineRule="auto"/>
        <w:ind w:leftChars="0" w:left="1418" w:hanging="284"/>
        <w:rPr>
          <w:rFonts w:ascii="新細明體" w:hAnsi="新細明體"/>
          <w:b/>
        </w:rPr>
      </w:pPr>
      <w:r w:rsidRPr="00A94A36">
        <w:rPr>
          <w:rFonts w:ascii="新細明體" w:hAnsi="新細明體" w:hint="eastAsia"/>
          <w:b/>
        </w:rPr>
        <w:t>態度</w:t>
      </w:r>
      <w:r w:rsidR="00185AFB" w:rsidRPr="00A94A36">
        <w:rPr>
          <w:rFonts w:ascii="新細明體" w:hAnsi="新細明體" w:hint="eastAsia"/>
          <w:b/>
        </w:rPr>
        <w:t>：</w:t>
      </w:r>
    </w:p>
    <w:p w14:paraId="45CF002E" w14:textId="57066B20" w:rsidR="00782E0C" w:rsidRPr="002932B1" w:rsidRDefault="00E921A9" w:rsidP="00A94A36">
      <w:pPr>
        <w:pStyle w:val="af2"/>
        <w:numPr>
          <w:ilvl w:val="0"/>
          <w:numId w:val="50"/>
        </w:numPr>
        <w:spacing w:line="276" w:lineRule="auto"/>
        <w:ind w:leftChars="0" w:left="1985" w:hanging="567"/>
        <w:rPr>
          <w:rFonts w:ascii="Times New Roman" w:hAnsi="Times New Roman"/>
        </w:rPr>
      </w:pPr>
      <w:r w:rsidRPr="002932B1">
        <w:rPr>
          <w:rFonts w:ascii="Times New Roman" w:hAnsi="Times New Roman"/>
          <w:bCs/>
        </w:rPr>
        <w:t>欣賞</w:t>
      </w:r>
      <w:r w:rsidR="002C0E9C">
        <w:rPr>
          <w:rFonts w:ascii="Times New Roman" w:hAnsi="Times New Roman" w:hint="eastAsia"/>
          <w:lang w:eastAsia="zh-HK"/>
        </w:rPr>
        <w:t>先賢</w:t>
      </w:r>
      <w:r w:rsidRPr="002932B1">
        <w:rPr>
          <w:rFonts w:ascii="Times New Roman" w:hAnsi="Times New Roman"/>
          <w:bCs/>
        </w:rPr>
        <w:t>堅毅不</w:t>
      </w:r>
      <w:r w:rsidR="00027189" w:rsidRPr="002932B1">
        <w:rPr>
          <w:rFonts w:ascii="Times New Roman" w:hAnsi="Times New Roman" w:hint="eastAsia"/>
          <w:bCs/>
          <w:lang w:eastAsia="zh-HK"/>
        </w:rPr>
        <w:t>屈</w:t>
      </w:r>
      <w:r w:rsidRPr="002932B1">
        <w:rPr>
          <w:rFonts w:ascii="Times New Roman" w:hAnsi="Times New Roman"/>
          <w:bCs/>
        </w:rPr>
        <w:t>、艱苦奮進</w:t>
      </w:r>
      <w:r w:rsidR="002C0E9C">
        <w:rPr>
          <w:rFonts w:ascii="Times New Roman" w:hAnsi="Times New Roman" w:hint="eastAsia"/>
          <w:bCs/>
        </w:rPr>
        <w:t>、</w:t>
      </w:r>
      <w:r w:rsidRPr="002932B1">
        <w:rPr>
          <w:rFonts w:ascii="Times New Roman" w:hAnsi="Times New Roman"/>
          <w:bCs/>
        </w:rPr>
        <w:t>不怕犠牲的崇高精神</w:t>
      </w:r>
      <w:r w:rsidR="00185AFB" w:rsidRPr="002932B1">
        <w:rPr>
          <w:rFonts w:ascii="Times New Roman" w:hAnsi="Times New Roman"/>
          <w:bCs/>
        </w:rPr>
        <w:t>，</w:t>
      </w:r>
      <w:r w:rsidRPr="002932B1">
        <w:rPr>
          <w:rFonts w:ascii="Times New Roman" w:hAnsi="Times New Roman"/>
          <w:bCs/>
        </w:rPr>
        <w:t>並培養愛國及</w:t>
      </w:r>
      <w:r w:rsidR="002C0E9C">
        <w:rPr>
          <w:rFonts w:ascii="Times New Roman" w:hAnsi="Times New Roman" w:hint="eastAsia"/>
          <w:bCs/>
          <w:lang w:eastAsia="zh-HK"/>
        </w:rPr>
        <w:t>守土</w:t>
      </w:r>
      <w:r w:rsidR="00CE3A40" w:rsidRPr="002932B1">
        <w:rPr>
          <w:rFonts w:ascii="Times New Roman" w:hAnsi="Times New Roman"/>
          <w:bCs/>
        </w:rPr>
        <w:t>衞國</w:t>
      </w:r>
      <w:r w:rsidRPr="002932B1">
        <w:rPr>
          <w:rFonts w:ascii="Times New Roman" w:hAnsi="Times New Roman"/>
          <w:bCs/>
        </w:rPr>
        <w:t>的精神。</w:t>
      </w:r>
    </w:p>
    <w:p w14:paraId="323CEEDF" w14:textId="260CE2F2" w:rsidR="00357D18" w:rsidRPr="002932B1" w:rsidRDefault="00357D18" w:rsidP="009E432A">
      <w:pPr>
        <w:pStyle w:val="af2"/>
        <w:tabs>
          <w:tab w:val="left" w:pos="3600"/>
          <w:tab w:val="left" w:pos="6840"/>
        </w:tabs>
        <w:adjustRightInd w:val="0"/>
        <w:snapToGrid w:val="0"/>
        <w:spacing w:line="276" w:lineRule="auto"/>
        <w:ind w:leftChars="0" w:left="1065"/>
        <w:rPr>
          <w:rFonts w:ascii="Times New Roman" w:hAnsi="Times New Roman"/>
          <w:b/>
        </w:rPr>
      </w:pPr>
    </w:p>
    <w:p w14:paraId="6693BE97" w14:textId="77777777" w:rsidR="0039641F" w:rsidRPr="002932B1" w:rsidRDefault="0039641F" w:rsidP="002932B1">
      <w:pPr>
        <w:pStyle w:val="af2"/>
        <w:numPr>
          <w:ilvl w:val="0"/>
          <w:numId w:val="8"/>
        </w:numPr>
        <w:tabs>
          <w:tab w:val="left" w:pos="3600"/>
          <w:tab w:val="left" w:pos="6840"/>
        </w:tabs>
        <w:adjustRightInd w:val="0"/>
        <w:snapToGrid w:val="0"/>
        <w:spacing w:line="276" w:lineRule="auto"/>
        <w:ind w:leftChars="0"/>
        <w:rPr>
          <w:rFonts w:ascii="Times New Roman" w:hAnsi="Times New Roman"/>
          <w:b/>
        </w:rPr>
      </w:pPr>
      <w:r w:rsidRPr="002932B1">
        <w:rPr>
          <w:rFonts w:ascii="Times New Roman" w:hAnsi="Times New Roman"/>
          <w:b/>
        </w:rPr>
        <w:lastRenderedPageBreak/>
        <w:t>學習教材</w:t>
      </w:r>
    </w:p>
    <w:p w14:paraId="5174C079" w14:textId="3E63A127" w:rsidR="00072FE8" w:rsidRPr="002932B1" w:rsidRDefault="0039641F" w:rsidP="00A94A36">
      <w:pPr>
        <w:pStyle w:val="af2"/>
        <w:numPr>
          <w:ilvl w:val="0"/>
          <w:numId w:val="51"/>
        </w:numPr>
        <w:adjustRightInd w:val="0"/>
        <w:snapToGrid w:val="0"/>
        <w:spacing w:line="276" w:lineRule="auto"/>
        <w:ind w:leftChars="0" w:left="1560" w:hanging="426"/>
        <w:jc w:val="both"/>
        <w:rPr>
          <w:rFonts w:ascii="Times New Roman" w:hAnsi="Times New Roman"/>
        </w:rPr>
      </w:pPr>
      <w:r w:rsidRPr="002932B1">
        <w:rPr>
          <w:rFonts w:ascii="Times New Roman" w:hAnsi="Times New Roman"/>
          <w:b/>
        </w:rPr>
        <w:t>學生</w:t>
      </w:r>
      <w:r w:rsidR="00A81D75" w:rsidRPr="002932B1">
        <w:rPr>
          <w:rFonts w:ascii="Times New Roman" w:hAnsi="Times New Roman" w:hint="eastAsia"/>
          <w:b/>
          <w:lang w:eastAsia="zh-HK"/>
        </w:rPr>
        <w:t>學習</w:t>
      </w:r>
      <w:r w:rsidR="00703E91" w:rsidRPr="002932B1">
        <w:rPr>
          <w:rFonts w:ascii="Times New Roman" w:hAnsi="Times New Roman" w:hint="eastAsia"/>
          <w:b/>
        </w:rPr>
        <w:t>材</w:t>
      </w:r>
      <w:r w:rsidR="00A81D75" w:rsidRPr="002932B1">
        <w:rPr>
          <w:rFonts w:ascii="Times New Roman" w:hAnsi="Times New Roman" w:hint="eastAsia"/>
          <w:b/>
          <w:lang w:eastAsia="zh-HK"/>
        </w:rPr>
        <w:t>料</w:t>
      </w:r>
      <w:r w:rsidRPr="002932B1">
        <w:rPr>
          <w:rFonts w:ascii="Times New Roman" w:hAnsi="Times New Roman"/>
          <w:b/>
        </w:rPr>
        <w:t>一份</w:t>
      </w:r>
      <w:proofErr w:type="gramStart"/>
      <w:r w:rsidRPr="002932B1">
        <w:rPr>
          <w:rFonts w:ascii="Times New Roman" w:hAnsi="Times New Roman"/>
        </w:rPr>
        <w:t>（</w:t>
      </w:r>
      <w:proofErr w:type="gramEnd"/>
      <w:r w:rsidRPr="002932B1">
        <w:rPr>
          <w:rFonts w:ascii="Times New Roman" w:hAnsi="Times New Roman"/>
        </w:rPr>
        <w:t>預習；</w:t>
      </w:r>
      <w:r w:rsidR="00703E91" w:rsidRPr="002932B1">
        <w:rPr>
          <w:rFonts w:ascii="Times New Roman" w:hAnsi="Times New Roman" w:hint="eastAsia"/>
        </w:rPr>
        <w:t>工作紙</w:t>
      </w:r>
      <w:r w:rsidRPr="002932B1">
        <w:rPr>
          <w:rFonts w:ascii="Times New Roman" w:hAnsi="Times New Roman"/>
        </w:rPr>
        <w:t>；延伸學習</w:t>
      </w:r>
      <w:proofErr w:type="gramStart"/>
      <w:r w:rsidRPr="002932B1">
        <w:rPr>
          <w:rFonts w:ascii="Times New Roman" w:hAnsi="Times New Roman"/>
        </w:rPr>
        <w:t>）</w:t>
      </w:r>
      <w:proofErr w:type="gramEnd"/>
    </w:p>
    <w:p w14:paraId="3E8DDF08" w14:textId="44910746" w:rsidR="0039641F" w:rsidRPr="002932B1" w:rsidRDefault="0039641F" w:rsidP="00A94A36">
      <w:pPr>
        <w:pStyle w:val="af2"/>
        <w:numPr>
          <w:ilvl w:val="0"/>
          <w:numId w:val="51"/>
        </w:numPr>
        <w:adjustRightInd w:val="0"/>
        <w:snapToGrid w:val="0"/>
        <w:spacing w:line="276" w:lineRule="auto"/>
        <w:ind w:leftChars="0" w:left="1560" w:hanging="426"/>
        <w:jc w:val="both"/>
        <w:rPr>
          <w:rFonts w:ascii="Times New Roman" w:hAnsi="Times New Roman"/>
        </w:rPr>
      </w:pPr>
      <w:r w:rsidRPr="002932B1">
        <w:rPr>
          <w:rFonts w:ascii="Times New Roman" w:hAnsi="Times New Roman"/>
          <w:b/>
        </w:rPr>
        <w:t>電腦簡報一份</w:t>
      </w:r>
      <w:proofErr w:type="gramStart"/>
      <w:r w:rsidR="00B40AA4" w:rsidRPr="002932B1">
        <w:rPr>
          <w:rFonts w:ascii="Times New Roman" w:hAnsi="Times New Roman"/>
        </w:rPr>
        <w:t>（</w:t>
      </w:r>
      <w:proofErr w:type="gramEnd"/>
      <w:r w:rsidR="00B40AA4" w:rsidRPr="002932B1">
        <w:rPr>
          <w:rFonts w:ascii="Times New Roman" w:hAnsi="Times New Roman"/>
          <w:bCs/>
        </w:rPr>
        <w:t>由於部分內容涉及戰爭時的殘酷場景</w:t>
      </w:r>
      <w:r w:rsidR="00185AFB" w:rsidRPr="002932B1">
        <w:rPr>
          <w:rFonts w:ascii="Times New Roman" w:hAnsi="Times New Roman"/>
          <w:bCs/>
        </w:rPr>
        <w:t>，</w:t>
      </w:r>
      <w:r w:rsidR="0049640D" w:rsidRPr="002932B1">
        <w:rPr>
          <w:rFonts w:ascii="Times New Roman" w:hAnsi="Times New Roman" w:hint="eastAsia"/>
          <w:bCs/>
        </w:rPr>
        <w:t>教</w:t>
      </w:r>
      <w:r w:rsidR="00B40AA4" w:rsidRPr="002932B1">
        <w:rPr>
          <w:rFonts w:ascii="Times New Roman" w:hAnsi="Times New Roman"/>
          <w:bCs/>
        </w:rPr>
        <w:t>師在使用本教材時</w:t>
      </w:r>
      <w:r w:rsidR="00185AFB" w:rsidRPr="002932B1">
        <w:rPr>
          <w:rFonts w:ascii="Times New Roman" w:hAnsi="Times New Roman"/>
          <w:bCs/>
        </w:rPr>
        <w:t>，</w:t>
      </w:r>
      <w:r w:rsidR="00B40AA4" w:rsidRPr="002932B1">
        <w:rPr>
          <w:rFonts w:ascii="Times New Roman" w:hAnsi="Times New Roman"/>
          <w:bCs/>
        </w:rPr>
        <w:t>須因應學生年齡</w:t>
      </w:r>
      <w:r w:rsidR="002C0E9C">
        <w:rPr>
          <w:rFonts w:ascii="Times New Roman" w:hAnsi="Times New Roman" w:hint="eastAsia"/>
          <w:bCs/>
          <w:lang w:eastAsia="zh-HK"/>
        </w:rPr>
        <w:t>級別</w:t>
      </w:r>
      <w:r w:rsidR="00B40AA4" w:rsidRPr="002932B1">
        <w:rPr>
          <w:rFonts w:ascii="Times New Roman" w:hAnsi="Times New Roman"/>
          <w:bCs/>
        </w:rPr>
        <w:t>、學習進度及其他校本情況</w:t>
      </w:r>
      <w:r w:rsidR="00185AFB" w:rsidRPr="002932B1">
        <w:rPr>
          <w:rFonts w:ascii="Times New Roman" w:hAnsi="Times New Roman"/>
          <w:bCs/>
        </w:rPr>
        <w:t>，</w:t>
      </w:r>
      <w:r w:rsidR="00B40AA4" w:rsidRPr="002932B1">
        <w:rPr>
          <w:rFonts w:ascii="Times New Roman" w:hAnsi="Times New Roman"/>
          <w:bCs/>
        </w:rPr>
        <w:t>適當地剪裁或選用。）</w:t>
      </w:r>
    </w:p>
    <w:p w14:paraId="01743DE8" w14:textId="77777777" w:rsidR="0039641F" w:rsidRPr="002932B1" w:rsidRDefault="0039641F" w:rsidP="002932B1">
      <w:pPr>
        <w:pStyle w:val="af2"/>
        <w:tabs>
          <w:tab w:val="left" w:pos="3600"/>
          <w:tab w:val="left" w:pos="6840"/>
        </w:tabs>
        <w:adjustRightInd w:val="0"/>
        <w:snapToGrid w:val="0"/>
        <w:spacing w:line="276" w:lineRule="auto"/>
        <w:ind w:leftChars="0" w:left="1065"/>
        <w:rPr>
          <w:rFonts w:ascii="Times New Roman" w:hAnsi="Times New Roman"/>
          <w:b/>
        </w:rPr>
      </w:pPr>
    </w:p>
    <w:p w14:paraId="6F9BC3E2" w14:textId="528C91FA" w:rsidR="0039641F" w:rsidRPr="002932B1" w:rsidRDefault="0039641F" w:rsidP="002932B1">
      <w:pPr>
        <w:pStyle w:val="af2"/>
        <w:numPr>
          <w:ilvl w:val="0"/>
          <w:numId w:val="8"/>
        </w:numPr>
        <w:tabs>
          <w:tab w:val="left" w:pos="3600"/>
          <w:tab w:val="left" w:pos="6840"/>
        </w:tabs>
        <w:adjustRightInd w:val="0"/>
        <w:snapToGrid w:val="0"/>
        <w:spacing w:line="276" w:lineRule="auto"/>
        <w:ind w:leftChars="0"/>
        <w:rPr>
          <w:rFonts w:ascii="Times New Roman" w:hAnsi="Times New Roman"/>
          <w:b/>
        </w:rPr>
      </w:pPr>
      <w:r w:rsidRPr="002932B1">
        <w:rPr>
          <w:rFonts w:ascii="Times New Roman" w:hAnsi="Times New Roman"/>
          <w:b/>
        </w:rPr>
        <w:t>教學流程</w:t>
      </w:r>
      <w:r w:rsidRPr="002932B1">
        <w:rPr>
          <w:rFonts w:ascii="Times New Roman" w:hAnsi="Times New Roman"/>
          <w:b/>
        </w:rPr>
        <w:t xml:space="preserve"> </w:t>
      </w:r>
    </w:p>
    <w:p w14:paraId="42D1339E" w14:textId="3E70B7A0" w:rsidR="0039641F" w:rsidRPr="002932B1" w:rsidRDefault="006930BD" w:rsidP="00A94A36">
      <w:pPr>
        <w:pStyle w:val="af2"/>
        <w:numPr>
          <w:ilvl w:val="0"/>
          <w:numId w:val="52"/>
        </w:numPr>
        <w:tabs>
          <w:tab w:val="left" w:pos="2552"/>
          <w:tab w:val="left" w:pos="6840"/>
        </w:tabs>
        <w:adjustRightInd w:val="0"/>
        <w:snapToGrid w:val="0"/>
        <w:spacing w:line="276" w:lineRule="auto"/>
        <w:ind w:leftChars="0" w:left="1560" w:hanging="426"/>
        <w:rPr>
          <w:rFonts w:ascii="Times New Roman" w:hAnsi="Times New Roman"/>
        </w:rPr>
      </w:pPr>
      <w:r w:rsidRPr="002932B1">
        <w:rPr>
          <w:rFonts w:ascii="Times New Roman" w:hAnsi="Times New Roman" w:hint="eastAsia"/>
          <w:lang w:eastAsia="zh-HK"/>
        </w:rPr>
        <w:t>學生</w:t>
      </w:r>
      <w:r w:rsidR="00C42AF1" w:rsidRPr="002932B1">
        <w:rPr>
          <w:rFonts w:ascii="Times New Roman" w:hAnsi="Times New Roman"/>
        </w:rPr>
        <w:t>預習</w:t>
      </w:r>
    </w:p>
    <w:p w14:paraId="70F532B5" w14:textId="54D86787" w:rsidR="00C42AF1" w:rsidRPr="002932B1" w:rsidRDefault="00C42AF1" w:rsidP="00A94A36">
      <w:pPr>
        <w:pStyle w:val="af2"/>
        <w:numPr>
          <w:ilvl w:val="0"/>
          <w:numId w:val="52"/>
        </w:numPr>
        <w:tabs>
          <w:tab w:val="left" w:pos="2552"/>
          <w:tab w:val="left" w:pos="6840"/>
        </w:tabs>
        <w:adjustRightInd w:val="0"/>
        <w:snapToGrid w:val="0"/>
        <w:spacing w:line="276" w:lineRule="auto"/>
        <w:ind w:leftChars="0" w:left="1560" w:hanging="426"/>
        <w:rPr>
          <w:rFonts w:ascii="Times New Roman" w:hAnsi="Times New Roman"/>
        </w:rPr>
      </w:pPr>
      <w:r w:rsidRPr="002932B1">
        <w:rPr>
          <w:rFonts w:ascii="Times New Roman" w:hAnsi="Times New Roman"/>
        </w:rPr>
        <w:t>課堂教學（共</w:t>
      </w:r>
      <w:r w:rsidRPr="002932B1">
        <w:rPr>
          <w:rFonts w:ascii="Times New Roman" w:hAnsi="Times New Roman"/>
        </w:rPr>
        <w:t>40</w:t>
      </w:r>
      <w:r w:rsidRPr="002932B1">
        <w:rPr>
          <w:rFonts w:ascii="Times New Roman" w:hAnsi="Times New Roman"/>
        </w:rPr>
        <w:t>分鐘）</w:t>
      </w:r>
    </w:p>
    <w:p w14:paraId="0B075E57" w14:textId="0D1224B3" w:rsidR="002034F0" w:rsidRPr="002932B1" w:rsidRDefault="002034F0" w:rsidP="002932B1">
      <w:pPr>
        <w:rPr>
          <w:b/>
          <w:u w:val="single"/>
        </w:rPr>
      </w:pPr>
    </w:p>
    <w:p w14:paraId="508B41BE" w14:textId="77777777" w:rsidR="009A2177" w:rsidRPr="002932B1" w:rsidRDefault="009A2177" w:rsidP="002932B1">
      <w:pPr>
        <w:rPr>
          <w:b/>
          <w:sz w:val="28"/>
          <w:szCs w:val="28"/>
          <w:u w:val="single"/>
        </w:rPr>
      </w:pPr>
      <w:r w:rsidRPr="002932B1">
        <w:rPr>
          <w:b/>
          <w:sz w:val="28"/>
          <w:szCs w:val="28"/>
          <w:u w:val="single"/>
        </w:rPr>
        <w:br w:type="page"/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16"/>
      </w:tblGrid>
      <w:tr w:rsidR="009A2177" w:rsidRPr="002932B1" w14:paraId="34248682" w14:textId="77777777" w:rsidTr="009E432A">
        <w:tc>
          <w:tcPr>
            <w:tcW w:w="921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D19A1EF" w14:textId="0073FFE3" w:rsidR="009A2177" w:rsidRPr="002932B1" w:rsidRDefault="009A2177" w:rsidP="002932B1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2932B1">
              <w:rPr>
                <w:rFonts w:hint="eastAsia"/>
                <w:b/>
                <w:bCs/>
                <w:sz w:val="28"/>
                <w:szCs w:val="28"/>
              </w:rPr>
              <w:lastRenderedPageBreak/>
              <w:t>毋忘九一八，凝鑄愛國心</w:t>
            </w:r>
          </w:p>
          <w:p w14:paraId="06A647FE" w14:textId="459454B5" w:rsidR="009A2177" w:rsidRPr="009E432A" w:rsidRDefault="009A2177" w:rsidP="002932B1">
            <w:pPr>
              <w:spacing w:line="360" w:lineRule="auto"/>
              <w:jc w:val="center"/>
              <w:rPr>
                <w:b/>
              </w:rPr>
            </w:pPr>
            <w:r w:rsidRPr="002932B1">
              <w:rPr>
                <w:rFonts w:hint="eastAsia"/>
                <w:b/>
                <w:bCs/>
                <w:sz w:val="28"/>
                <w:szCs w:val="28"/>
              </w:rPr>
              <w:t>學生預習</w:t>
            </w:r>
            <w:r w:rsidR="002C0E9C">
              <w:rPr>
                <w:rFonts w:hint="eastAsia"/>
                <w:b/>
                <w:bCs/>
                <w:sz w:val="28"/>
                <w:szCs w:val="28"/>
                <w:lang w:eastAsia="zh-HK"/>
              </w:rPr>
              <w:t>材料</w:t>
            </w:r>
          </w:p>
        </w:tc>
      </w:tr>
    </w:tbl>
    <w:tbl>
      <w:tblPr>
        <w:tblpPr w:leftFromText="180" w:rightFromText="180" w:vertAnchor="text" w:horzAnchor="margin" w:tblpY="13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511"/>
        <w:gridCol w:w="1710"/>
      </w:tblGrid>
      <w:tr w:rsidR="002034F0" w:rsidRPr="002932B1" w14:paraId="42D6E2A6" w14:textId="77777777" w:rsidTr="002932B1">
        <w:trPr>
          <w:trHeight w:val="552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C021A2" w14:textId="6EC90926" w:rsidR="002034F0" w:rsidRPr="002932B1" w:rsidRDefault="002034F0" w:rsidP="002932B1">
            <w:pPr>
              <w:jc w:val="center"/>
              <w:rPr>
                <w:b/>
              </w:rPr>
            </w:pPr>
            <w:r w:rsidRPr="002932B1">
              <w:rPr>
                <w:b/>
                <w:bCs/>
              </w:rPr>
              <w:t>著學生細看以下</w:t>
            </w:r>
            <w:r w:rsidR="00E2567D" w:rsidRPr="002932B1">
              <w:rPr>
                <w:b/>
                <w:bCs/>
              </w:rPr>
              <w:t>資訊</w:t>
            </w:r>
            <w:r w:rsidR="00185AFB" w:rsidRPr="002932B1">
              <w:rPr>
                <w:b/>
                <w:bCs/>
              </w:rPr>
              <w:t>，</w:t>
            </w:r>
            <w:r w:rsidRPr="002932B1">
              <w:rPr>
                <w:b/>
              </w:rPr>
              <w:t>於課堂學習前對</w:t>
            </w:r>
            <w:r w:rsidR="00E2567D" w:rsidRPr="002932B1">
              <w:rPr>
                <w:b/>
                <w:bCs/>
              </w:rPr>
              <w:t>九一八事變</w:t>
            </w:r>
            <w:r w:rsidRPr="002932B1">
              <w:rPr>
                <w:b/>
              </w:rPr>
              <w:t>有概略</w:t>
            </w:r>
            <w:r w:rsidR="00E2567D" w:rsidRPr="002932B1">
              <w:rPr>
                <w:b/>
              </w:rPr>
              <w:t>的</w:t>
            </w:r>
            <w:r w:rsidRPr="002932B1">
              <w:rPr>
                <w:b/>
              </w:rPr>
              <w:t>認識</w:t>
            </w:r>
            <w:r w:rsidR="00566839" w:rsidRPr="002932B1">
              <w:rPr>
                <w:b/>
              </w:rPr>
              <w:t>。</w:t>
            </w:r>
          </w:p>
        </w:tc>
      </w:tr>
      <w:tr w:rsidR="002034F0" w:rsidRPr="002932B1" w14:paraId="3CDFD0DE" w14:textId="77777777" w:rsidTr="00185AFB">
        <w:trPr>
          <w:trHeight w:val="3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C1C6E2" w14:textId="77777777" w:rsidR="002034F0" w:rsidRPr="002932B1" w:rsidRDefault="002034F0" w:rsidP="009E432A">
            <w:pPr>
              <w:jc w:val="center"/>
              <w:rPr>
                <w:b/>
              </w:rPr>
            </w:pPr>
          </w:p>
        </w:tc>
        <w:tc>
          <w:tcPr>
            <w:tcW w:w="6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F7AF02" w14:textId="77777777" w:rsidR="002034F0" w:rsidRPr="002932B1" w:rsidRDefault="002034F0" w:rsidP="002932B1">
            <w:pPr>
              <w:jc w:val="center"/>
              <w:rPr>
                <w:b/>
              </w:rPr>
            </w:pPr>
            <w:r w:rsidRPr="002932B1">
              <w:rPr>
                <w:b/>
              </w:rPr>
              <w:t>內容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501B093" w14:textId="77777777" w:rsidR="002034F0" w:rsidRPr="002932B1" w:rsidRDefault="002034F0" w:rsidP="002932B1">
            <w:pPr>
              <w:jc w:val="center"/>
              <w:rPr>
                <w:b/>
              </w:rPr>
            </w:pPr>
            <w:r w:rsidRPr="002932B1">
              <w:rPr>
                <w:b/>
              </w:rPr>
              <w:t>備註</w:t>
            </w:r>
          </w:p>
        </w:tc>
      </w:tr>
      <w:tr w:rsidR="002034F0" w:rsidRPr="002932B1" w14:paraId="7F9018DF" w14:textId="77777777" w:rsidTr="00185AFB">
        <w:trPr>
          <w:trHeight w:val="381"/>
        </w:trPr>
        <w:tc>
          <w:tcPr>
            <w:tcW w:w="959" w:type="dxa"/>
            <w:tcBorders>
              <w:bottom w:val="single" w:sz="4" w:space="0" w:color="auto"/>
            </w:tcBorders>
          </w:tcPr>
          <w:p w14:paraId="715CA9D7" w14:textId="77777777" w:rsidR="002034F0" w:rsidRPr="002932B1" w:rsidRDefault="002034F0" w:rsidP="009E432A">
            <w:pPr>
              <w:pStyle w:val="af2"/>
              <w:adjustRightInd w:val="0"/>
              <w:snapToGrid w:val="0"/>
              <w:ind w:leftChars="0" w:left="264"/>
              <w:rPr>
                <w:rFonts w:ascii="Times New Roman" w:hAnsi="Times New Roman"/>
                <w:b/>
                <w:bCs/>
              </w:rPr>
            </w:pPr>
          </w:p>
          <w:p w14:paraId="0AEC8B1B" w14:textId="77777777" w:rsidR="002034F0" w:rsidRPr="002932B1" w:rsidRDefault="002034F0" w:rsidP="002932B1">
            <w:pPr>
              <w:pStyle w:val="af2"/>
              <w:adjustRightInd w:val="0"/>
              <w:snapToGrid w:val="0"/>
              <w:ind w:leftChars="0" w:left="264"/>
              <w:rPr>
                <w:rFonts w:ascii="Times New Roman" w:hAnsi="Times New Roman"/>
              </w:rPr>
            </w:pPr>
            <w:r w:rsidRPr="002932B1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6511" w:type="dxa"/>
            <w:tcBorders>
              <w:bottom w:val="single" w:sz="4" w:space="0" w:color="auto"/>
            </w:tcBorders>
          </w:tcPr>
          <w:p w14:paraId="36E83FF8" w14:textId="0463D859" w:rsidR="003D359E" w:rsidRPr="002932B1" w:rsidRDefault="003D359E" w:rsidP="002932B1">
            <w:pPr>
              <w:adjustRightInd w:val="0"/>
              <w:snapToGrid w:val="0"/>
            </w:pPr>
          </w:p>
          <w:p w14:paraId="06EAD627" w14:textId="77777777" w:rsidR="003D359E" w:rsidRPr="002932B1" w:rsidRDefault="003D359E" w:rsidP="002932B1">
            <w:pPr>
              <w:adjustRightInd w:val="0"/>
              <w:snapToGrid w:val="0"/>
            </w:pPr>
            <w:r w:rsidRPr="002932B1">
              <w:rPr>
                <w:lang w:eastAsia="zh-HK"/>
              </w:rPr>
              <w:t>「</w:t>
            </w:r>
            <w:r w:rsidRPr="002932B1">
              <w:t>中國文化研究院</w:t>
            </w:r>
            <w:proofErr w:type="gramStart"/>
            <w:r w:rsidRPr="002932B1">
              <w:t>—</w:t>
            </w:r>
            <w:proofErr w:type="gramEnd"/>
            <w:r w:rsidRPr="002932B1">
              <w:t>燦爛的中國文明</w:t>
            </w:r>
            <w:r w:rsidRPr="002932B1">
              <w:rPr>
                <w:lang w:eastAsia="zh-HK"/>
              </w:rPr>
              <w:t>」</w:t>
            </w:r>
          </w:p>
          <w:p w14:paraId="3903734C" w14:textId="77777777" w:rsidR="003D359E" w:rsidRPr="002932B1" w:rsidRDefault="003D359E" w:rsidP="002932B1">
            <w:pPr>
              <w:adjustRightInd w:val="0"/>
              <w:snapToGrid w:val="0"/>
              <w:outlineLvl w:val="0"/>
              <w:rPr>
                <w:bCs/>
                <w:kern w:val="36"/>
              </w:rPr>
            </w:pPr>
            <w:r w:rsidRPr="002932B1">
              <w:rPr>
                <w:bCs/>
                <w:kern w:val="36"/>
              </w:rPr>
              <w:t>（一）「九一八事變」及日</w:t>
            </w:r>
            <w:proofErr w:type="gramStart"/>
            <w:r w:rsidRPr="002932B1">
              <w:rPr>
                <w:bCs/>
                <w:kern w:val="36"/>
              </w:rPr>
              <w:t>佔</w:t>
            </w:r>
            <w:proofErr w:type="gramEnd"/>
            <w:r w:rsidRPr="002932B1">
              <w:rPr>
                <w:bCs/>
                <w:kern w:val="36"/>
              </w:rPr>
              <w:t>東北</w:t>
            </w:r>
          </w:p>
          <w:p w14:paraId="69A79380" w14:textId="6E0E0FA0" w:rsidR="003D359E" w:rsidRPr="009E432A" w:rsidRDefault="00414AD7" w:rsidP="002932B1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eastAsia="新細明體"/>
                <w:b w:val="0"/>
                <w:bCs w:val="0"/>
                <w:kern w:val="0"/>
                <w:sz w:val="24"/>
                <w:szCs w:val="24"/>
              </w:rPr>
            </w:pPr>
            <w:hyperlink r:id="rId8" w:history="1">
              <w:r w:rsidR="005A30BB" w:rsidRPr="009E432A">
                <w:rPr>
                  <w:rStyle w:val="a5"/>
                  <w:rFonts w:eastAsia="新細明體"/>
                  <w:b w:val="0"/>
                  <w:bCs w:val="0"/>
                  <w:kern w:val="0"/>
                  <w:sz w:val="24"/>
                  <w:szCs w:val="24"/>
                </w:rPr>
                <w:t>https</w:t>
              </w:r>
              <w:r w:rsidR="00185AFB" w:rsidRPr="002932B1">
                <w:rPr>
                  <w:rStyle w:val="a5"/>
                  <w:rFonts w:eastAsia="新細明體"/>
                  <w:b w:val="0"/>
                  <w:bCs w:val="0"/>
                  <w:kern w:val="0"/>
                  <w:sz w:val="24"/>
                  <w:szCs w:val="24"/>
                </w:rPr>
                <w:t>：</w:t>
              </w:r>
              <w:r w:rsidR="005A30BB" w:rsidRPr="002932B1">
                <w:rPr>
                  <w:rStyle w:val="a5"/>
                  <w:rFonts w:eastAsia="新細明體"/>
                  <w:b w:val="0"/>
                  <w:bCs w:val="0"/>
                  <w:kern w:val="0"/>
                  <w:sz w:val="24"/>
                  <w:szCs w:val="24"/>
                </w:rPr>
                <w:t>//chiculture.org.hk/</w:t>
              </w:r>
              <w:proofErr w:type="spellStart"/>
              <w:r w:rsidR="005A30BB" w:rsidRPr="002932B1">
                <w:rPr>
                  <w:rStyle w:val="a5"/>
                  <w:rFonts w:eastAsia="新細明體"/>
                  <w:b w:val="0"/>
                  <w:bCs w:val="0"/>
                  <w:kern w:val="0"/>
                  <w:sz w:val="24"/>
                  <w:szCs w:val="24"/>
                </w:rPr>
                <w:t>tc</w:t>
              </w:r>
              <w:proofErr w:type="spellEnd"/>
              <w:r w:rsidR="005A30BB" w:rsidRPr="002932B1">
                <w:rPr>
                  <w:rStyle w:val="a5"/>
                  <w:rFonts w:eastAsia="新細明體"/>
                  <w:b w:val="0"/>
                  <w:bCs w:val="0"/>
                  <w:kern w:val="0"/>
                  <w:sz w:val="24"/>
                  <w:szCs w:val="24"/>
                </w:rPr>
                <w:t>/photo-story/3150</w:t>
              </w:r>
            </w:hyperlink>
          </w:p>
          <w:p w14:paraId="4E718B1F" w14:textId="77777777" w:rsidR="005A30BB" w:rsidRPr="002932B1" w:rsidRDefault="005A30BB" w:rsidP="002932B1">
            <w:pPr>
              <w:pStyle w:val="1"/>
              <w:adjustRightInd w:val="0"/>
              <w:snapToGrid w:val="0"/>
              <w:spacing w:before="0" w:beforeAutospacing="0" w:after="0" w:afterAutospacing="0"/>
              <w:rPr>
                <w:rFonts w:eastAsia="新細明體"/>
                <w:b w:val="0"/>
                <w:bCs w:val="0"/>
                <w:kern w:val="0"/>
                <w:sz w:val="24"/>
                <w:szCs w:val="24"/>
              </w:rPr>
            </w:pPr>
          </w:p>
          <w:p w14:paraId="225EE4DF" w14:textId="1985B1D2" w:rsidR="002034F0" w:rsidRPr="002932B1" w:rsidRDefault="002034F0" w:rsidP="002932B1">
            <w:pPr>
              <w:jc w:val="center"/>
            </w:pPr>
          </w:p>
        </w:tc>
        <w:tc>
          <w:tcPr>
            <w:tcW w:w="1710" w:type="dxa"/>
          </w:tcPr>
          <w:p w14:paraId="2D7F1688" w14:textId="7FF6CEFA" w:rsidR="002034F0" w:rsidRPr="009E432A" w:rsidRDefault="003D359E" w:rsidP="002932B1">
            <w:pPr>
              <w:adjustRightInd w:val="0"/>
              <w:snapToGrid w:val="0"/>
            </w:pPr>
            <w:r w:rsidRPr="009E432A">
              <w:rPr>
                <w:noProof/>
              </w:rPr>
              <w:drawing>
                <wp:inline distT="0" distB="0" distL="0" distR="0" wp14:anchorId="3A6F3BDD" wp14:editId="657EE41B">
                  <wp:extent cx="653415" cy="653415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415" cy="65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0" w:rsidRPr="002932B1" w14:paraId="4C0FF4BA" w14:textId="77777777" w:rsidTr="00185AFB">
        <w:trPr>
          <w:trHeight w:val="3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56172F6D" w14:textId="77777777" w:rsidR="002034F0" w:rsidRPr="009E432A" w:rsidRDefault="002034F0" w:rsidP="009E432A">
            <w:pPr>
              <w:jc w:val="center"/>
            </w:pPr>
            <w:r w:rsidRPr="002932B1">
              <w:t>2.</w:t>
            </w:r>
          </w:p>
        </w:tc>
        <w:tc>
          <w:tcPr>
            <w:tcW w:w="6511" w:type="dxa"/>
            <w:tcBorders>
              <w:top w:val="single" w:sz="4" w:space="0" w:color="auto"/>
              <w:bottom w:val="single" w:sz="4" w:space="0" w:color="auto"/>
            </w:tcBorders>
          </w:tcPr>
          <w:p w14:paraId="25048824" w14:textId="727BCCF2" w:rsidR="005A30BB" w:rsidRPr="002932B1" w:rsidRDefault="005A30BB" w:rsidP="002932B1">
            <w:pPr>
              <w:adjustRightInd w:val="0"/>
              <w:snapToGrid w:val="0"/>
              <w:rPr>
                <w:lang w:eastAsia="zh-HK"/>
              </w:rPr>
            </w:pPr>
            <w:r w:rsidRPr="002932B1">
              <w:t>香港電台電視部</w:t>
            </w:r>
            <w:proofErr w:type="gramStart"/>
            <w:r w:rsidRPr="002932B1">
              <w:t>—</w:t>
            </w:r>
            <w:proofErr w:type="gramEnd"/>
            <w:r w:rsidRPr="002932B1">
              <w:t>世紀長征</w:t>
            </w:r>
            <w:r w:rsidR="00185AFB" w:rsidRPr="002932B1">
              <w:t>：</w:t>
            </w:r>
            <w:r w:rsidRPr="002932B1">
              <w:t>第十九集</w:t>
            </w:r>
            <w:r w:rsidR="00185AFB" w:rsidRPr="002932B1">
              <w:t>：</w:t>
            </w:r>
            <w:r w:rsidRPr="002932B1">
              <w:t>多事之秋</w:t>
            </w:r>
            <w:r w:rsidRPr="002932B1">
              <w:t xml:space="preserve">  </w:t>
            </w:r>
            <w:r w:rsidRPr="002932B1">
              <w:t>九一八事變</w:t>
            </w:r>
            <w:r w:rsidR="00E93B5A" w:rsidRPr="002932B1">
              <w:rPr>
                <w:rFonts w:hint="eastAsia"/>
              </w:rPr>
              <w:t xml:space="preserve">  </w:t>
            </w:r>
            <w:r w:rsidR="00E93B5A" w:rsidRPr="002932B1">
              <w:rPr>
                <w:rFonts w:hint="eastAsia"/>
              </w:rPr>
              <w:t>（</w:t>
            </w:r>
            <w:r w:rsidR="00E93B5A" w:rsidRPr="002932B1">
              <w:rPr>
                <w:rFonts w:hint="eastAsia"/>
                <w:lang w:eastAsia="zh-HK"/>
              </w:rPr>
              <w:t>播音檔</w:t>
            </w:r>
            <w:r w:rsidR="00E93B5A" w:rsidRPr="002932B1">
              <w:rPr>
                <w:rFonts w:hint="eastAsia"/>
              </w:rPr>
              <w:t>）</w:t>
            </w:r>
          </w:p>
          <w:p w14:paraId="01FC3099" w14:textId="492E2895" w:rsidR="005A30BB" w:rsidRPr="002932B1" w:rsidRDefault="00414AD7" w:rsidP="002932B1">
            <w:pPr>
              <w:pStyle w:val="af2"/>
              <w:adjustRightInd w:val="0"/>
              <w:snapToGrid w:val="0"/>
              <w:ind w:leftChars="0" w:left="0"/>
              <w:rPr>
                <w:rStyle w:val="a5"/>
                <w:rFonts w:ascii="Times New Roman" w:hAnsi="Times New Roman"/>
                <w:kern w:val="0"/>
              </w:rPr>
            </w:pPr>
            <w:hyperlink r:id="rId10" w:history="1">
              <w:r w:rsidR="00E93B5A" w:rsidRPr="002932B1">
                <w:rPr>
                  <w:rStyle w:val="a5"/>
                </w:rPr>
                <w:t>https://podcast.rthk.hk/podcast/item.php?pid=1862&amp;eid=176902&amp;lang=zh-CN</w:t>
              </w:r>
            </w:hyperlink>
          </w:p>
          <w:p w14:paraId="42E1090A" w14:textId="0D2E2258" w:rsidR="005A30BB" w:rsidRPr="002932B1" w:rsidRDefault="005A30BB" w:rsidP="009E432A">
            <w:pPr>
              <w:pStyle w:val="af2"/>
              <w:adjustRightInd w:val="0"/>
              <w:snapToGrid w:val="0"/>
              <w:rPr>
                <w:rFonts w:ascii="Times New Roman" w:hAnsi="Times New Roman"/>
              </w:rPr>
            </w:pPr>
            <w:r w:rsidRPr="002932B1">
              <w:rPr>
                <w:rFonts w:ascii="Times New Roman" w:hAnsi="Times New Roman"/>
              </w:rPr>
              <w:tab/>
            </w:r>
            <w:r w:rsidRPr="002932B1">
              <w:rPr>
                <w:rFonts w:ascii="Times New Roman" w:hAnsi="Times New Roman"/>
              </w:rPr>
              <w:tab/>
            </w:r>
          </w:p>
          <w:p w14:paraId="52835192" w14:textId="2C7BCA8B" w:rsidR="002034F0" w:rsidRPr="002932B1" w:rsidRDefault="002034F0" w:rsidP="002932B1">
            <w:pPr>
              <w:adjustRightInd w:val="0"/>
              <w:snapToGrid w:val="0"/>
              <w:jc w:val="center"/>
            </w:pPr>
          </w:p>
        </w:tc>
        <w:tc>
          <w:tcPr>
            <w:tcW w:w="1710" w:type="dxa"/>
          </w:tcPr>
          <w:p w14:paraId="12DD3A3D" w14:textId="0AD7AE07" w:rsidR="002034F0" w:rsidRPr="009E432A" w:rsidRDefault="00B90D80" w:rsidP="002932B1">
            <w:pPr>
              <w:adjustRightInd w:val="0"/>
              <w:snapToGrid w:val="0"/>
              <w:rPr>
                <w:noProof/>
              </w:rPr>
            </w:pPr>
            <w:r w:rsidRPr="009E432A">
              <w:rPr>
                <w:noProof/>
              </w:rPr>
              <w:drawing>
                <wp:inline distT="0" distB="0" distL="0" distR="0" wp14:anchorId="3730B2A5" wp14:editId="2C7F4919">
                  <wp:extent cx="666750" cy="66675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od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0BB" w:rsidRPr="002932B1" w14:paraId="4A63D607" w14:textId="77777777" w:rsidTr="00185AFB">
        <w:trPr>
          <w:trHeight w:val="381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3870646F" w14:textId="675607CA" w:rsidR="005A30BB" w:rsidRPr="002932B1" w:rsidRDefault="005A30BB" w:rsidP="009E432A">
            <w:pPr>
              <w:jc w:val="center"/>
            </w:pPr>
            <w:r w:rsidRPr="002932B1">
              <w:t>3.</w:t>
            </w:r>
          </w:p>
        </w:tc>
        <w:tc>
          <w:tcPr>
            <w:tcW w:w="6511" w:type="dxa"/>
            <w:tcBorders>
              <w:top w:val="single" w:sz="4" w:space="0" w:color="auto"/>
              <w:bottom w:val="single" w:sz="4" w:space="0" w:color="auto"/>
            </w:tcBorders>
          </w:tcPr>
          <w:p w14:paraId="5E203196" w14:textId="0315BE24" w:rsidR="005A30BB" w:rsidRPr="002932B1" w:rsidRDefault="005A30BB" w:rsidP="002932B1">
            <w:pPr>
              <w:adjustRightInd w:val="0"/>
              <w:snapToGrid w:val="0"/>
            </w:pPr>
            <w:r w:rsidRPr="002932B1">
              <w:t>香港電台網頁</w:t>
            </w:r>
            <w:proofErr w:type="gramStart"/>
            <w:r w:rsidRPr="002932B1">
              <w:t>—</w:t>
            </w:r>
            <w:proofErr w:type="gramEnd"/>
            <w:r w:rsidRPr="002932B1">
              <w:t>網上中華五千年</w:t>
            </w:r>
            <w:proofErr w:type="gramStart"/>
            <w:r w:rsidRPr="002932B1">
              <w:t>—</w:t>
            </w:r>
            <w:proofErr w:type="gramEnd"/>
            <w:r w:rsidRPr="002932B1">
              <w:t>民國</w:t>
            </w:r>
            <w:r w:rsidR="00185AFB" w:rsidRPr="002932B1">
              <w:t>：</w:t>
            </w:r>
            <w:r w:rsidRPr="002932B1">
              <w:t>九一八事變</w:t>
            </w:r>
          </w:p>
          <w:p w14:paraId="141B31F8" w14:textId="0F3C0A7A" w:rsidR="005A30BB" w:rsidRPr="009E432A" w:rsidRDefault="00414AD7" w:rsidP="002932B1">
            <w:pPr>
              <w:adjustRightInd w:val="0"/>
              <w:snapToGrid w:val="0"/>
              <w:rPr>
                <w:rStyle w:val="a5"/>
              </w:rPr>
            </w:pPr>
            <w:hyperlink r:id="rId12" w:history="1">
              <w:r w:rsidR="005A30BB" w:rsidRPr="009E432A">
                <w:rPr>
                  <w:rStyle w:val="a5"/>
                </w:rPr>
                <w:t>https</w:t>
              </w:r>
              <w:r w:rsidR="005A30BB" w:rsidRPr="002932B1">
                <w:rPr>
                  <w:rStyle w:val="a5"/>
                </w:rPr>
                <w:t>//www.rthk.hk/chiculture/fivethousandyears/textversion/15mung.htm</w:t>
              </w:r>
            </w:hyperlink>
          </w:p>
          <w:p w14:paraId="32E4372F" w14:textId="77777777" w:rsidR="005A30BB" w:rsidRPr="002932B1" w:rsidRDefault="005A30BB" w:rsidP="002932B1">
            <w:pPr>
              <w:adjustRightInd w:val="0"/>
              <w:snapToGrid w:val="0"/>
            </w:pPr>
          </w:p>
          <w:p w14:paraId="4AC9BB7C" w14:textId="765B9807" w:rsidR="005A30BB" w:rsidRPr="002932B1" w:rsidRDefault="005A30BB" w:rsidP="002932B1">
            <w:pPr>
              <w:adjustRightInd w:val="0"/>
              <w:snapToGrid w:val="0"/>
            </w:pPr>
          </w:p>
        </w:tc>
        <w:tc>
          <w:tcPr>
            <w:tcW w:w="1710" w:type="dxa"/>
          </w:tcPr>
          <w:p w14:paraId="382A50A0" w14:textId="0692E9B5" w:rsidR="005A30BB" w:rsidRPr="009E432A" w:rsidRDefault="005A30BB" w:rsidP="002932B1">
            <w:pPr>
              <w:adjustRightInd w:val="0"/>
              <w:snapToGrid w:val="0"/>
              <w:rPr>
                <w:noProof/>
              </w:rPr>
            </w:pPr>
            <w:r w:rsidRPr="009E432A">
              <w:rPr>
                <w:noProof/>
              </w:rPr>
              <w:drawing>
                <wp:inline distT="0" distB="0" distL="0" distR="0" wp14:anchorId="4D1C7037" wp14:editId="04D18EB0">
                  <wp:extent cx="666750" cy="6667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3" cy="666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34F0" w:rsidRPr="002932B1" w14:paraId="25D0DB00" w14:textId="77777777" w:rsidTr="00185AFB">
        <w:trPr>
          <w:trHeight w:val="381"/>
        </w:trPr>
        <w:tc>
          <w:tcPr>
            <w:tcW w:w="959" w:type="dxa"/>
          </w:tcPr>
          <w:p w14:paraId="5DA01A12" w14:textId="3170DE82" w:rsidR="002034F0" w:rsidRPr="002932B1" w:rsidRDefault="005A30BB" w:rsidP="00A94A36">
            <w:pPr>
              <w:jc w:val="center"/>
            </w:pPr>
            <w:r w:rsidRPr="002932B1">
              <w:t>4.</w:t>
            </w:r>
          </w:p>
        </w:tc>
        <w:tc>
          <w:tcPr>
            <w:tcW w:w="6511" w:type="dxa"/>
          </w:tcPr>
          <w:p w14:paraId="18ED392A" w14:textId="7CE9D783" w:rsidR="005A30BB" w:rsidRPr="002932B1" w:rsidRDefault="005A30BB" w:rsidP="002932B1">
            <w:pPr>
              <w:rPr>
                <w:color w:val="202122"/>
                <w:shd w:val="clear" w:color="auto" w:fill="FFFFFF"/>
              </w:rPr>
            </w:pPr>
            <w:r w:rsidRPr="002932B1">
              <w:rPr>
                <w:bCs/>
              </w:rPr>
              <w:t>《松花江上》</w:t>
            </w:r>
            <w:r w:rsidR="002D4F33" w:rsidRPr="002932B1">
              <w:rPr>
                <w:bCs/>
              </w:rPr>
              <w:t>是中國抗日戰爭的著名歌曲之一</w:t>
            </w:r>
            <w:r w:rsidR="00185AFB" w:rsidRPr="002932B1">
              <w:rPr>
                <w:bCs/>
              </w:rPr>
              <w:t>，</w:t>
            </w:r>
            <w:r w:rsidR="002D4F33" w:rsidRPr="002932B1">
              <w:rPr>
                <w:bCs/>
              </w:rPr>
              <w:t>由</w:t>
            </w:r>
            <w:proofErr w:type="gramStart"/>
            <w:r w:rsidR="002D4F33" w:rsidRPr="002932B1">
              <w:rPr>
                <w:bCs/>
              </w:rPr>
              <w:t>張寒暉作曲</w:t>
            </w:r>
            <w:proofErr w:type="gramEnd"/>
            <w:r w:rsidR="002D4F33" w:rsidRPr="002932B1">
              <w:rPr>
                <w:bCs/>
              </w:rPr>
              <w:t>作詞。</w:t>
            </w:r>
            <w:r w:rsidRPr="002932B1">
              <w:rPr>
                <w:bCs/>
              </w:rPr>
              <w:t>歌曲描述九一八事變後東北三省被日軍佔領後東北</w:t>
            </w:r>
            <w:r w:rsidR="00785D82" w:rsidRPr="002932B1">
              <w:rPr>
                <w:rFonts w:hint="eastAsia"/>
                <w:bCs/>
                <w:lang w:eastAsia="zh-HK"/>
              </w:rPr>
              <w:t>同胞</w:t>
            </w:r>
            <w:r w:rsidRPr="002932B1">
              <w:rPr>
                <w:bCs/>
              </w:rPr>
              <w:t>的感受。</w:t>
            </w:r>
          </w:p>
          <w:p w14:paraId="35677FD6" w14:textId="77777777" w:rsidR="00E93B5A" w:rsidRPr="009E432A" w:rsidRDefault="00414AD7" w:rsidP="002932B1">
            <w:hyperlink r:id="rId14" w:history="1">
              <w:r w:rsidR="00E93B5A" w:rsidRPr="009E432A">
                <w:rPr>
                  <w:rStyle w:val="a5"/>
                </w:rPr>
                <w:t>https://www.youtube.com/watch?v=8roIEWiUUEI</w:t>
              </w:r>
            </w:hyperlink>
          </w:p>
          <w:p w14:paraId="0805052D" w14:textId="77777777" w:rsidR="002034F0" w:rsidRPr="002932B1" w:rsidRDefault="002034F0" w:rsidP="002932B1">
            <w:pPr>
              <w:adjustRightInd w:val="0"/>
              <w:snapToGrid w:val="0"/>
            </w:pPr>
          </w:p>
          <w:p w14:paraId="5FBF7B42" w14:textId="6C11F586" w:rsidR="00E93B5A" w:rsidRPr="002932B1" w:rsidRDefault="00E93B5A" w:rsidP="002932B1">
            <w:pPr>
              <w:adjustRightInd w:val="0"/>
              <w:snapToGrid w:val="0"/>
            </w:pPr>
          </w:p>
        </w:tc>
        <w:tc>
          <w:tcPr>
            <w:tcW w:w="1710" w:type="dxa"/>
          </w:tcPr>
          <w:p w14:paraId="4FE88205" w14:textId="5C3EA0F2" w:rsidR="002034F0" w:rsidRPr="009E432A" w:rsidRDefault="005A30BB" w:rsidP="002932B1">
            <w:pPr>
              <w:adjustRightInd w:val="0"/>
              <w:snapToGrid w:val="0"/>
              <w:rPr>
                <w:noProof/>
              </w:rPr>
            </w:pPr>
            <w:r w:rsidRPr="009E432A">
              <w:rPr>
                <w:noProof/>
              </w:rPr>
              <w:drawing>
                <wp:inline distT="0" distB="0" distL="0" distR="0" wp14:anchorId="69B13A61" wp14:editId="37C67467">
                  <wp:extent cx="609600" cy="6096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3" cy="609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6E5907" w14:textId="77777777" w:rsidR="002034F0" w:rsidRPr="002932B1" w:rsidRDefault="002034F0" w:rsidP="009E432A">
      <w:pPr>
        <w:adjustRightInd w:val="0"/>
        <w:snapToGrid w:val="0"/>
        <w:jc w:val="center"/>
        <w:rPr>
          <w:lang w:eastAsia="zh-HK"/>
        </w:rPr>
      </w:pPr>
    </w:p>
    <w:p w14:paraId="22509711" w14:textId="71930A0C" w:rsidR="00A81D75" w:rsidRPr="002932B1" w:rsidRDefault="00A81D75" w:rsidP="002932B1">
      <w:pPr>
        <w:rPr>
          <w:bCs/>
          <w:color w:val="0000FF"/>
        </w:rPr>
      </w:pPr>
      <w:proofErr w:type="gramStart"/>
      <w:r w:rsidRPr="002932B1">
        <w:rPr>
          <w:rFonts w:hint="eastAsia"/>
          <w:bCs/>
          <w:color w:val="0000FF"/>
        </w:rPr>
        <w:t>（</w:t>
      </w:r>
      <w:proofErr w:type="gramEnd"/>
      <w:r w:rsidRPr="002932B1">
        <w:rPr>
          <w:rFonts w:hint="eastAsia"/>
          <w:bCs/>
          <w:color w:val="0000FF"/>
        </w:rPr>
        <w:t>由於部分內容涉及戰爭時的殘酷場景，教師在使用本教材時，須因應學生年齡</w:t>
      </w:r>
      <w:r w:rsidR="00875BBB">
        <w:rPr>
          <w:rFonts w:hint="eastAsia"/>
          <w:bCs/>
          <w:color w:val="0000FF"/>
          <w:lang w:eastAsia="zh-HK"/>
        </w:rPr>
        <w:t>級別</w:t>
      </w:r>
      <w:r w:rsidRPr="002932B1">
        <w:rPr>
          <w:rFonts w:hint="eastAsia"/>
          <w:bCs/>
          <w:color w:val="0000FF"/>
        </w:rPr>
        <w:t>、學習進度及其他校本情況，適當地剪裁或選用。）</w:t>
      </w:r>
    </w:p>
    <w:p w14:paraId="1C5A4D11" w14:textId="4D754DB7" w:rsidR="002034F0" w:rsidRPr="002932B1" w:rsidRDefault="002034F0" w:rsidP="002932B1">
      <w:pPr>
        <w:rPr>
          <w:lang w:eastAsia="zh-HK"/>
        </w:rPr>
      </w:pPr>
      <w:r w:rsidRPr="002932B1">
        <w:rPr>
          <w:lang w:eastAsia="zh-HK"/>
        </w:rPr>
        <w:br w:type="page"/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5812"/>
        <w:gridCol w:w="2270"/>
      </w:tblGrid>
      <w:tr w:rsidR="002034F0" w:rsidRPr="002932B1" w14:paraId="7674E45D" w14:textId="77777777" w:rsidTr="00185AFB">
        <w:tc>
          <w:tcPr>
            <w:tcW w:w="9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F4B51C0" w14:textId="40F196C5" w:rsidR="002034F0" w:rsidRPr="002932B1" w:rsidRDefault="002034F0" w:rsidP="002932B1">
            <w:pPr>
              <w:spacing w:line="276" w:lineRule="auto"/>
              <w:jc w:val="center"/>
              <w:rPr>
                <w:b/>
              </w:rPr>
            </w:pPr>
            <w:r w:rsidRPr="009E432A">
              <w:rPr>
                <w:b/>
              </w:rPr>
              <w:lastRenderedPageBreak/>
              <w:t>課</w:t>
            </w:r>
            <w:r w:rsidR="00C42AF1" w:rsidRPr="002932B1">
              <w:rPr>
                <w:b/>
              </w:rPr>
              <w:t>堂教學</w:t>
            </w:r>
            <w:r w:rsidRPr="002932B1">
              <w:rPr>
                <w:b/>
              </w:rPr>
              <w:t>（共</w:t>
            </w:r>
            <w:r w:rsidRPr="002932B1">
              <w:rPr>
                <w:b/>
              </w:rPr>
              <w:t>40</w:t>
            </w:r>
            <w:r w:rsidRPr="002932B1">
              <w:rPr>
                <w:b/>
              </w:rPr>
              <w:t>分鐘）</w:t>
            </w:r>
          </w:p>
          <w:p w14:paraId="178C2505" w14:textId="06E438E3" w:rsidR="002034F0" w:rsidRPr="002932B1" w:rsidRDefault="00566839" w:rsidP="002932B1">
            <w:pPr>
              <w:spacing w:line="276" w:lineRule="auto"/>
              <w:jc w:val="center"/>
              <w:rPr>
                <w:b/>
              </w:rPr>
            </w:pPr>
            <w:r w:rsidRPr="002932B1">
              <w:rPr>
                <w:b/>
              </w:rPr>
              <w:t>課</w:t>
            </w:r>
            <w:r w:rsidR="002034F0" w:rsidRPr="002932B1">
              <w:rPr>
                <w:b/>
              </w:rPr>
              <w:t>題</w:t>
            </w:r>
            <w:r w:rsidR="00185AFB" w:rsidRPr="002932B1">
              <w:rPr>
                <w:b/>
              </w:rPr>
              <w:t>：</w:t>
            </w:r>
            <w:r w:rsidRPr="002932B1">
              <w:rPr>
                <w:b/>
                <w:bCs/>
              </w:rPr>
              <w:t>毋忘九一八</w:t>
            </w:r>
            <w:r w:rsidR="00185AFB" w:rsidRPr="002932B1">
              <w:rPr>
                <w:b/>
                <w:bCs/>
              </w:rPr>
              <w:t>，</w:t>
            </w:r>
            <w:r w:rsidRPr="002932B1">
              <w:rPr>
                <w:b/>
                <w:bCs/>
              </w:rPr>
              <w:t>凝鑄愛國心</w:t>
            </w:r>
          </w:p>
        </w:tc>
      </w:tr>
      <w:tr w:rsidR="002034F0" w:rsidRPr="002932B1" w14:paraId="1AB32B4C" w14:textId="77777777" w:rsidTr="00C231A7">
        <w:trPr>
          <w:trHeight w:val="381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F07937" w14:textId="556B7DC3" w:rsidR="002034F0" w:rsidRPr="002932B1" w:rsidRDefault="002034F0" w:rsidP="002932B1">
            <w:pPr>
              <w:spacing w:line="276" w:lineRule="auto"/>
              <w:jc w:val="center"/>
              <w:rPr>
                <w:b/>
              </w:rPr>
            </w:pPr>
            <w:r w:rsidRPr="002932B1">
              <w:rPr>
                <w:b/>
              </w:rPr>
              <w:t>教學</w:t>
            </w:r>
            <w:r w:rsidR="008B7AF7" w:rsidRPr="002932B1">
              <w:rPr>
                <w:b/>
              </w:rPr>
              <w:br/>
            </w:r>
            <w:r w:rsidRPr="002932B1">
              <w:rPr>
                <w:b/>
              </w:rPr>
              <w:t>流程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966FE10" w14:textId="77777777" w:rsidR="002034F0" w:rsidRPr="002932B1" w:rsidRDefault="002034F0" w:rsidP="002932B1">
            <w:pPr>
              <w:spacing w:line="276" w:lineRule="auto"/>
              <w:jc w:val="center"/>
              <w:rPr>
                <w:b/>
              </w:rPr>
            </w:pPr>
            <w:r w:rsidRPr="002932B1">
              <w:rPr>
                <w:b/>
              </w:rPr>
              <w:t>內容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2D5F70" w14:textId="72FB17EE" w:rsidR="002034F0" w:rsidRPr="002932B1" w:rsidRDefault="001B742F" w:rsidP="002932B1">
            <w:pPr>
              <w:spacing w:line="276" w:lineRule="auto"/>
              <w:jc w:val="center"/>
              <w:rPr>
                <w:b/>
              </w:rPr>
            </w:pPr>
            <w:r w:rsidRPr="002932B1">
              <w:rPr>
                <w:b/>
              </w:rPr>
              <w:t>教具</w:t>
            </w:r>
            <w:r w:rsidRPr="002932B1">
              <w:rPr>
                <w:b/>
              </w:rPr>
              <w:t>/</w:t>
            </w:r>
            <w:r w:rsidR="002034F0" w:rsidRPr="002932B1">
              <w:rPr>
                <w:b/>
              </w:rPr>
              <w:t>備註</w:t>
            </w:r>
          </w:p>
        </w:tc>
      </w:tr>
      <w:tr w:rsidR="002034F0" w:rsidRPr="002932B1" w14:paraId="489EDA7F" w14:textId="77777777" w:rsidTr="00C231A7">
        <w:trPr>
          <w:trHeight w:val="1183"/>
        </w:trPr>
        <w:tc>
          <w:tcPr>
            <w:tcW w:w="1134" w:type="dxa"/>
            <w:tcBorders>
              <w:bottom w:val="nil"/>
            </w:tcBorders>
          </w:tcPr>
          <w:p w14:paraId="5D188873" w14:textId="7C411628" w:rsidR="002309DD" w:rsidRPr="002932B1" w:rsidRDefault="00C36480" w:rsidP="002932B1">
            <w:pPr>
              <w:spacing w:line="276" w:lineRule="auto"/>
              <w:jc w:val="center"/>
            </w:pPr>
            <w:r w:rsidRPr="002932B1">
              <w:t>2</w:t>
            </w:r>
            <w:r w:rsidR="002034F0" w:rsidRPr="002932B1">
              <w:t>分鐘</w:t>
            </w:r>
          </w:p>
        </w:tc>
        <w:tc>
          <w:tcPr>
            <w:tcW w:w="5812" w:type="dxa"/>
            <w:tcBorders>
              <w:bottom w:val="nil"/>
            </w:tcBorders>
          </w:tcPr>
          <w:p w14:paraId="106AACAE" w14:textId="3711C92A" w:rsidR="00C42AF1" w:rsidRPr="002932B1" w:rsidRDefault="00C42AF1" w:rsidP="002932B1">
            <w:pPr>
              <w:spacing w:line="276" w:lineRule="auto"/>
              <w:rPr>
                <w:b/>
              </w:rPr>
            </w:pPr>
            <w:r w:rsidRPr="002932B1">
              <w:t xml:space="preserve"> </w:t>
            </w:r>
            <w:r w:rsidRPr="002932B1">
              <w:rPr>
                <w:b/>
                <w:bdr w:val="single" w:sz="4" w:space="0" w:color="auto"/>
              </w:rPr>
              <w:t>引入</w:t>
            </w:r>
          </w:p>
          <w:p w14:paraId="506F2742" w14:textId="7DE122B3" w:rsidR="001B742F" w:rsidRPr="002932B1" w:rsidRDefault="005F1DDD" w:rsidP="002932B1">
            <w:pPr>
              <w:adjustRightInd w:val="0"/>
              <w:snapToGrid w:val="0"/>
              <w:spacing w:line="276" w:lineRule="auto"/>
            </w:pPr>
            <w:r w:rsidRPr="002932B1">
              <w:t>藉</w:t>
            </w:r>
            <w:r w:rsidR="001B742F" w:rsidRPr="002932B1">
              <w:t>電腦簡報</w:t>
            </w:r>
            <w:r w:rsidRPr="002932B1">
              <w:t>簡介</w:t>
            </w:r>
            <w:r w:rsidR="001B742F" w:rsidRPr="002932B1">
              <w:t>以下</w:t>
            </w:r>
            <w:r w:rsidR="00C42AF1" w:rsidRPr="002932B1">
              <w:t>各</w:t>
            </w:r>
            <w:r w:rsidR="001B742F" w:rsidRPr="002932B1">
              <w:t>項</w:t>
            </w:r>
            <w:r w:rsidR="00AD6330" w:rsidRPr="002932B1">
              <w:rPr>
                <w:rFonts w:hint="eastAsia"/>
              </w:rPr>
              <w:t>：</w:t>
            </w:r>
          </w:p>
          <w:p w14:paraId="62106CF2" w14:textId="2E6B3DC5" w:rsidR="001B742F" w:rsidRPr="002932B1" w:rsidRDefault="00D621B9" w:rsidP="002932B1">
            <w:pPr>
              <w:pStyle w:val="af2"/>
              <w:numPr>
                <w:ilvl w:val="0"/>
                <w:numId w:val="15"/>
              </w:numPr>
              <w:adjustRightInd w:val="0"/>
              <w:snapToGrid w:val="0"/>
              <w:spacing w:line="276" w:lineRule="auto"/>
              <w:ind w:leftChars="0" w:left="464"/>
              <w:rPr>
                <w:rFonts w:ascii="Times New Roman" w:hAnsi="Times New Roman"/>
                <w:kern w:val="36"/>
              </w:rPr>
            </w:pPr>
            <w:r w:rsidRPr="002932B1">
              <w:rPr>
                <w:rFonts w:ascii="Times New Roman" w:hAnsi="Times New Roman"/>
                <w:kern w:val="36"/>
              </w:rPr>
              <w:t>中國遼寧省瀋陽市內有一座</w:t>
            </w:r>
            <w:r w:rsidRPr="002932B1">
              <w:rPr>
                <w:rFonts w:ascii="Times New Roman" w:hAnsi="Times New Roman"/>
                <w:b/>
                <w:bCs/>
                <w:kern w:val="36"/>
              </w:rPr>
              <w:t>九一八歷史博物館</w:t>
            </w:r>
            <w:r w:rsidRPr="002932B1">
              <w:rPr>
                <w:rFonts w:ascii="Times New Roman" w:hAnsi="Times New Roman"/>
                <w:kern w:val="36"/>
              </w:rPr>
              <w:t>。</w:t>
            </w:r>
          </w:p>
          <w:p w14:paraId="77C400E5" w14:textId="1EE241B2" w:rsidR="002309DD" w:rsidRPr="002932B1" w:rsidRDefault="005F1DDD" w:rsidP="002932B1">
            <w:pPr>
              <w:pStyle w:val="af2"/>
              <w:numPr>
                <w:ilvl w:val="0"/>
                <w:numId w:val="15"/>
              </w:numPr>
              <w:adjustRightInd w:val="0"/>
              <w:snapToGrid w:val="0"/>
              <w:spacing w:line="276" w:lineRule="auto"/>
              <w:ind w:leftChars="0" w:left="464"/>
              <w:rPr>
                <w:rFonts w:ascii="Times New Roman" w:hAnsi="Times New Roman"/>
                <w:kern w:val="36"/>
              </w:rPr>
            </w:pPr>
            <w:r w:rsidRPr="002932B1">
              <w:rPr>
                <w:rFonts w:ascii="Times New Roman" w:hAnsi="Times New Roman"/>
                <w:bCs/>
                <w:kern w:val="36"/>
              </w:rPr>
              <w:t>每年</w:t>
            </w:r>
            <w:r w:rsidRPr="002932B1">
              <w:rPr>
                <w:rFonts w:ascii="Times New Roman" w:hAnsi="Times New Roman"/>
                <w:bCs/>
                <w:kern w:val="36"/>
              </w:rPr>
              <w:t>9</w:t>
            </w:r>
            <w:r w:rsidRPr="002932B1">
              <w:rPr>
                <w:rFonts w:ascii="Times New Roman" w:hAnsi="Times New Roman"/>
                <w:bCs/>
                <w:kern w:val="36"/>
              </w:rPr>
              <w:t>月</w:t>
            </w:r>
            <w:r w:rsidRPr="002932B1">
              <w:rPr>
                <w:rFonts w:ascii="Times New Roman" w:hAnsi="Times New Roman"/>
                <w:bCs/>
                <w:kern w:val="36"/>
              </w:rPr>
              <w:t>18</w:t>
            </w:r>
            <w:r w:rsidRPr="002932B1">
              <w:rPr>
                <w:rFonts w:ascii="Times New Roman" w:hAnsi="Times New Roman"/>
                <w:bCs/>
                <w:kern w:val="36"/>
              </w:rPr>
              <w:t>日</w:t>
            </w:r>
            <w:r w:rsidR="00185AFB" w:rsidRPr="002932B1">
              <w:rPr>
                <w:rFonts w:ascii="Times New Roman" w:hAnsi="Times New Roman"/>
                <w:bCs/>
                <w:kern w:val="36"/>
              </w:rPr>
              <w:t>，</w:t>
            </w:r>
            <w:r w:rsidRPr="002932B1">
              <w:rPr>
                <w:rFonts w:ascii="Times New Roman" w:hAnsi="Times New Roman"/>
                <w:bCs/>
                <w:kern w:val="36"/>
              </w:rPr>
              <w:t>這裡都會舉辦紀念九一八事變的活動。</w:t>
            </w:r>
          </w:p>
          <w:p w14:paraId="59D032A9" w14:textId="4CE514EF" w:rsidR="00C42AF1" w:rsidRPr="002932B1" w:rsidRDefault="00C42AF1" w:rsidP="002932B1">
            <w:pPr>
              <w:pStyle w:val="af2"/>
              <w:numPr>
                <w:ilvl w:val="0"/>
                <w:numId w:val="15"/>
              </w:numPr>
              <w:adjustRightInd w:val="0"/>
              <w:snapToGrid w:val="0"/>
              <w:spacing w:line="276" w:lineRule="auto"/>
              <w:ind w:leftChars="0" w:left="457"/>
              <w:rPr>
                <w:rFonts w:ascii="Times New Roman" w:hAnsi="Times New Roman"/>
                <w:kern w:val="36"/>
              </w:rPr>
            </w:pPr>
            <w:r w:rsidRPr="002932B1">
              <w:rPr>
                <w:rFonts w:ascii="Times New Roman" w:hAnsi="Times New Roman"/>
              </w:rPr>
              <w:t>著學生</w:t>
            </w:r>
            <w:r w:rsidRPr="002932B1">
              <w:rPr>
                <w:rFonts w:ascii="Times New Roman" w:hAnsi="Times New Roman"/>
                <w:b/>
                <w:bCs/>
              </w:rPr>
              <w:t>思考</w:t>
            </w:r>
            <w:r w:rsidR="00C36480" w:rsidRPr="002932B1">
              <w:rPr>
                <w:rFonts w:ascii="Times New Roman" w:hAnsi="Times New Roman"/>
              </w:rPr>
              <w:t>以下兩項</w:t>
            </w:r>
            <w:r w:rsidR="00185AFB" w:rsidRPr="002932B1">
              <w:rPr>
                <w:rFonts w:ascii="Times New Roman" w:hAnsi="Times New Roman"/>
              </w:rPr>
              <w:t>：</w:t>
            </w:r>
            <w:proofErr w:type="gramStart"/>
            <w:r w:rsidR="00C231A7" w:rsidRPr="002932B1">
              <w:rPr>
                <w:rFonts w:ascii="Times New Roman" w:hAnsi="Times New Roman"/>
              </w:rPr>
              <w:t>（</w:t>
            </w:r>
            <w:proofErr w:type="gramEnd"/>
            <w:r w:rsidR="00C231A7" w:rsidRPr="002932B1">
              <w:rPr>
                <w:rFonts w:ascii="Times New Roman" w:hAnsi="Times New Roman"/>
              </w:rPr>
              <w:t>電腦簡報</w:t>
            </w:r>
            <w:r w:rsidR="00C231A7" w:rsidRPr="002932B1">
              <w:rPr>
                <w:rFonts w:ascii="Times New Roman" w:hAnsi="Times New Roman"/>
              </w:rPr>
              <w:t xml:space="preserve">P. </w:t>
            </w:r>
            <w:r w:rsidR="00A81D75" w:rsidRPr="002932B1">
              <w:rPr>
                <w:rFonts w:ascii="Times New Roman" w:hAnsi="Times New Roman" w:hint="eastAsia"/>
              </w:rPr>
              <w:t>6</w:t>
            </w:r>
            <w:r w:rsidR="00C231A7" w:rsidRPr="002932B1">
              <w:rPr>
                <w:rFonts w:ascii="Times New Roman" w:hAnsi="Times New Roman"/>
              </w:rPr>
              <w:t>）</w:t>
            </w:r>
          </w:p>
          <w:p w14:paraId="4F42CC3A" w14:textId="1C92199A" w:rsidR="00C36480" w:rsidRPr="002932B1" w:rsidRDefault="00C36480" w:rsidP="002932B1">
            <w:pPr>
              <w:pStyle w:val="af2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line="276" w:lineRule="auto"/>
              <w:ind w:leftChars="0" w:left="741"/>
              <w:rPr>
                <w:rFonts w:ascii="Times New Roman" w:hAnsi="Times New Roman"/>
                <w:b/>
                <w:color w:val="000000" w:themeColor="text1"/>
                <w:kern w:val="0"/>
              </w:rPr>
            </w:pPr>
            <w:r w:rsidRPr="002932B1">
              <w:rPr>
                <w:rFonts w:ascii="Times New Roman" w:hAnsi="Times New Roman"/>
              </w:rPr>
              <w:t>警鐘上刻有</w:t>
            </w:r>
            <w:r w:rsidRPr="002932B1">
              <w:rPr>
                <w:rFonts w:ascii="Times New Roman" w:hAnsi="Times New Roman"/>
                <w:b/>
                <w:bCs/>
              </w:rPr>
              <w:t>「</w:t>
            </w:r>
            <w:proofErr w:type="gramStart"/>
            <w:r w:rsidRPr="002932B1">
              <w:rPr>
                <w:rFonts w:ascii="Times New Roman" w:hAnsi="Times New Roman"/>
                <w:b/>
                <w:bCs/>
              </w:rPr>
              <w:t>勿忘國</w:t>
            </w:r>
            <w:proofErr w:type="gramEnd"/>
            <w:r w:rsidRPr="002932B1">
              <w:rPr>
                <w:rFonts w:ascii="Times New Roman" w:hAnsi="Times New Roman"/>
                <w:b/>
                <w:bCs/>
              </w:rPr>
              <w:t>耻」</w:t>
            </w:r>
            <w:r w:rsidR="00185AFB" w:rsidRPr="002932B1">
              <w:rPr>
                <w:rFonts w:ascii="Times New Roman" w:hAnsi="Times New Roman"/>
              </w:rPr>
              <w:t>，</w:t>
            </w:r>
            <w:r w:rsidRPr="002932B1">
              <w:rPr>
                <w:rFonts w:ascii="Times New Roman" w:hAnsi="Times New Roman"/>
                <w:b/>
                <w:bCs/>
              </w:rPr>
              <w:t>「國耻」</w:t>
            </w:r>
            <w:r w:rsidRPr="002932B1">
              <w:rPr>
                <w:rFonts w:ascii="Times New Roman" w:hAnsi="Times New Roman"/>
              </w:rPr>
              <w:t>是指甚麼？</w:t>
            </w:r>
          </w:p>
          <w:p w14:paraId="69539D47" w14:textId="5214E3B0" w:rsidR="00C42AF1" w:rsidRPr="002932B1" w:rsidRDefault="00F15DA7" w:rsidP="002932B1">
            <w:pPr>
              <w:pStyle w:val="af2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line="276" w:lineRule="auto"/>
              <w:ind w:leftChars="0" w:left="741"/>
              <w:rPr>
                <w:rFonts w:ascii="Times New Roman" w:hAnsi="Times New Roman"/>
                <w:b/>
                <w:color w:val="000000" w:themeColor="text1"/>
                <w:kern w:val="0"/>
              </w:rPr>
            </w:pPr>
            <w:r w:rsidRPr="002932B1">
              <w:rPr>
                <w:rFonts w:ascii="Times New Roman" w:hAnsi="Times New Roman" w:hint="eastAsia"/>
              </w:rPr>
              <w:t>「</w:t>
            </w:r>
            <w:proofErr w:type="gramStart"/>
            <w:r w:rsidR="00670D82">
              <w:rPr>
                <w:rFonts w:ascii="Times New Roman" w:hAnsi="Times New Roman" w:hint="eastAsia"/>
                <w:lang w:eastAsia="zh-HK"/>
              </w:rPr>
              <w:t>撞</w:t>
            </w:r>
            <w:r w:rsidR="00C36480" w:rsidRPr="009E432A">
              <w:rPr>
                <w:rFonts w:ascii="Times New Roman" w:hAnsi="Times New Roman"/>
              </w:rPr>
              <w:t>鐘</w:t>
            </w:r>
            <w:r w:rsidR="00C36480" w:rsidRPr="009E432A">
              <w:rPr>
                <w:rFonts w:ascii="Times New Roman" w:hAnsi="Times New Roman"/>
              </w:rPr>
              <w:t>14</w:t>
            </w:r>
            <w:r w:rsidR="00C36480" w:rsidRPr="002932B1">
              <w:rPr>
                <w:rFonts w:ascii="Times New Roman" w:hAnsi="Times New Roman"/>
              </w:rPr>
              <w:t>下</w:t>
            </w:r>
            <w:proofErr w:type="gramEnd"/>
            <w:r w:rsidR="00C36480" w:rsidRPr="002932B1">
              <w:rPr>
                <w:rFonts w:ascii="Times New Roman" w:hAnsi="Times New Roman"/>
              </w:rPr>
              <w:t>」有何含意？</w:t>
            </w:r>
          </w:p>
          <w:p w14:paraId="300C3013" w14:textId="2E73B5C2" w:rsidR="00C36480" w:rsidRPr="002932B1" w:rsidRDefault="00C36480" w:rsidP="002932B1">
            <w:pPr>
              <w:pStyle w:val="af2"/>
              <w:autoSpaceDE w:val="0"/>
              <w:autoSpaceDN w:val="0"/>
              <w:adjustRightInd w:val="0"/>
              <w:snapToGrid w:val="0"/>
              <w:spacing w:line="276" w:lineRule="auto"/>
              <w:ind w:leftChars="0" w:left="1042"/>
              <w:rPr>
                <w:rFonts w:ascii="Times New Roman" w:hAnsi="Times New Roman"/>
                <w:b/>
                <w:color w:val="000000" w:themeColor="text1"/>
                <w:kern w:val="0"/>
              </w:rPr>
            </w:pPr>
          </w:p>
        </w:tc>
        <w:tc>
          <w:tcPr>
            <w:tcW w:w="2270" w:type="dxa"/>
            <w:tcBorders>
              <w:bottom w:val="nil"/>
            </w:tcBorders>
          </w:tcPr>
          <w:p w14:paraId="6BB1A65C" w14:textId="77777777" w:rsidR="001B742F" w:rsidRPr="002932B1" w:rsidRDefault="001B742F" w:rsidP="002932B1">
            <w:pPr>
              <w:adjustRightInd w:val="0"/>
              <w:snapToGrid w:val="0"/>
              <w:spacing w:line="276" w:lineRule="auto"/>
            </w:pPr>
          </w:p>
          <w:p w14:paraId="442E8912" w14:textId="77777777" w:rsidR="001B742F" w:rsidRPr="002932B1" w:rsidRDefault="001B742F" w:rsidP="002932B1">
            <w:pPr>
              <w:adjustRightInd w:val="0"/>
              <w:snapToGrid w:val="0"/>
              <w:spacing w:line="276" w:lineRule="auto"/>
            </w:pPr>
          </w:p>
          <w:p w14:paraId="7BECDA4F" w14:textId="09A22BA3" w:rsidR="001B742F" w:rsidRPr="002932B1" w:rsidRDefault="001B742F" w:rsidP="002932B1">
            <w:pPr>
              <w:adjustRightInd w:val="0"/>
              <w:snapToGrid w:val="0"/>
              <w:spacing w:line="276" w:lineRule="auto"/>
            </w:pPr>
            <w:r w:rsidRPr="002932B1">
              <w:t>簡報</w:t>
            </w:r>
            <w:r w:rsidRPr="002932B1">
              <w:t xml:space="preserve">P. </w:t>
            </w:r>
            <w:r w:rsidR="00A81D75" w:rsidRPr="002932B1">
              <w:rPr>
                <w:rFonts w:hint="eastAsia"/>
              </w:rPr>
              <w:t>3</w:t>
            </w:r>
            <w:r w:rsidR="00E154CB" w:rsidRPr="002932B1">
              <w:t>-</w:t>
            </w:r>
            <w:r w:rsidR="00A81D75" w:rsidRPr="002932B1">
              <w:rPr>
                <w:rFonts w:hint="eastAsia"/>
              </w:rPr>
              <w:t>6</w:t>
            </w:r>
          </w:p>
          <w:p w14:paraId="083A48BE" w14:textId="2F31FBFC" w:rsidR="001B742F" w:rsidRPr="002932B1" w:rsidRDefault="001B742F" w:rsidP="009E432A">
            <w:pPr>
              <w:adjustRightInd w:val="0"/>
              <w:snapToGrid w:val="0"/>
              <w:spacing w:line="276" w:lineRule="auto"/>
            </w:pPr>
          </w:p>
          <w:p w14:paraId="6C2B6657" w14:textId="2D70CD8E" w:rsidR="00C36480" w:rsidRPr="002932B1" w:rsidRDefault="00C36480" w:rsidP="002932B1">
            <w:pPr>
              <w:pStyle w:val="af2"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ind w:leftChars="0" w:left="319"/>
              <w:rPr>
                <w:rFonts w:ascii="Times New Roman" w:hAnsi="Times New Roman"/>
                <w:bCs/>
                <w:kern w:val="36"/>
              </w:rPr>
            </w:pPr>
            <w:r w:rsidRPr="002932B1">
              <w:rPr>
                <w:rFonts w:ascii="Times New Roman" w:hAnsi="Times New Roman"/>
                <w:color w:val="000000" w:themeColor="text1"/>
                <w:kern w:val="0"/>
              </w:rPr>
              <w:t>強調要認</w:t>
            </w:r>
            <w:r w:rsidR="00DA0AD9" w:rsidRPr="002932B1">
              <w:rPr>
                <w:rFonts w:ascii="Times New Roman" w:hAnsi="Times New Roman" w:hint="eastAsia"/>
                <w:color w:val="000000" w:themeColor="text1"/>
                <w:kern w:val="0"/>
              </w:rPr>
              <w:t>識</w:t>
            </w:r>
            <w:r w:rsidRPr="002932B1">
              <w:rPr>
                <w:rFonts w:ascii="Times New Roman" w:hAnsi="Times New Roman"/>
                <w:bCs/>
                <w:kern w:val="36"/>
              </w:rPr>
              <w:t>九一八歷史才可正確作答。</w:t>
            </w:r>
          </w:p>
          <w:p w14:paraId="5E9D0392" w14:textId="5B8A830C" w:rsidR="00C36480" w:rsidRPr="002932B1" w:rsidRDefault="00C36480" w:rsidP="002932B1">
            <w:pPr>
              <w:pStyle w:val="af2"/>
              <w:numPr>
                <w:ilvl w:val="0"/>
                <w:numId w:val="25"/>
              </w:numPr>
              <w:adjustRightInd w:val="0"/>
              <w:snapToGrid w:val="0"/>
              <w:spacing w:line="276" w:lineRule="auto"/>
              <w:ind w:leftChars="0" w:left="319"/>
            </w:pPr>
            <w:r w:rsidRPr="002932B1">
              <w:rPr>
                <w:rFonts w:ascii="Times New Roman" w:hAnsi="Times New Roman"/>
              </w:rPr>
              <w:t>答案可留待課堂總結</w:t>
            </w:r>
            <w:proofErr w:type="gramStart"/>
            <w:r w:rsidRPr="002932B1">
              <w:rPr>
                <w:rFonts w:ascii="Times New Roman" w:hAnsi="Times New Roman"/>
              </w:rPr>
              <w:t>時解答</w:t>
            </w:r>
            <w:proofErr w:type="gramEnd"/>
            <w:r w:rsidRPr="002932B1">
              <w:rPr>
                <w:rFonts w:ascii="Times New Roman" w:hAnsi="Times New Roman"/>
              </w:rPr>
              <w:t>。</w:t>
            </w:r>
          </w:p>
        </w:tc>
      </w:tr>
      <w:tr w:rsidR="008B7AF7" w:rsidRPr="002932B1" w14:paraId="1C083D9F" w14:textId="77777777" w:rsidTr="00B14E0A">
        <w:trPr>
          <w:trHeight w:val="381"/>
        </w:trPr>
        <w:tc>
          <w:tcPr>
            <w:tcW w:w="1134" w:type="dxa"/>
          </w:tcPr>
          <w:p w14:paraId="20B85AB8" w14:textId="73AF5AF5" w:rsidR="008B7AF7" w:rsidRPr="002932B1" w:rsidRDefault="00EB3774" w:rsidP="002932B1">
            <w:pPr>
              <w:spacing w:line="276" w:lineRule="auto"/>
              <w:jc w:val="center"/>
            </w:pPr>
            <w:r>
              <w:t>5</w:t>
            </w:r>
            <w:r w:rsidR="008B7AF7" w:rsidRPr="002932B1">
              <w:t>分鐘</w:t>
            </w:r>
          </w:p>
          <w:p w14:paraId="20FB04F6" w14:textId="4962889B" w:rsidR="008B7AF7" w:rsidRPr="002932B1" w:rsidRDefault="008B7AF7" w:rsidP="002932B1">
            <w:pPr>
              <w:spacing w:line="276" w:lineRule="auto"/>
              <w:jc w:val="center"/>
            </w:pPr>
          </w:p>
        </w:tc>
        <w:tc>
          <w:tcPr>
            <w:tcW w:w="5812" w:type="dxa"/>
          </w:tcPr>
          <w:p w14:paraId="4C25C9A7" w14:textId="63646495" w:rsidR="008B7AF7" w:rsidRPr="002932B1" w:rsidRDefault="008B7AF7" w:rsidP="002932B1">
            <w:pPr>
              <w:pStyle w:val="af2"/>
              <w:spacing w:line="276" w:lineRule="auto"/>
              <w:ind w:leftChars="0" w:left="322" w:hanging="322"/>
              <w:jc w:val="both"/>
              <w:rPr>
                <w:rFonts w:ascii="Times New Roman" w:hAnsi="Times New Roman"/>
                <w:b/>
                <w:bdr w:val="single" w:sz="4" w:space="0" w:color="auto"/>
              </w:rPr>
            </w:pPr>
            <w:proofErr w:type="gramStart"/>
            <w:r w:rsidRPr="002932B1">
              <w:rPr>
                <w:rFonts w:ascii="Times New Roman" w:hAnsi="Times New Roman"/>
                <w:b/>
                <w:bdr w:val="single" w:sz="4" w:space="0" w:color="auto"/>
              </w:rPr>
              <w:t>析述日本</w:t>
            </w:r>
            <w:proofErr w:type="gramEnd"/>
            <w:r w:rsidRPr="002932B1">
              <w:rPr>
                <w:rFonts w:ascii="Times New Roman" w:hAnsi="Times New Roman"/>
                <w:b/>
                <w:bdr w:val="single" w:sz="4" w:space="0" w:color="auto"/>
              </w:rPr>
              <w:t>侵華與九一八事變的關係</w:t>
            </w:r>
          </w:p>
          <w:p w14:paraId="58FA2450" w14:textId="44132B61" w:rsidR="008B7AF7" w:rsidRPr="002932B1" w:rsidRDefault="008B7AF7" w:rsidP="002932B1">
            <w:pPr>
              <w:pStyle w:val="af2"/>
              <w:numPr>
                <w:ilvl w:val="0"/>
                <w:numId w:val="45"/>
              </w:numPr>
              <w:spacing w:line="276" w:lineRule="auto"/>
              <w:ind w:leftChars="0"/>
              <w:jc w:val="both"/>
            </w:pPr>
            <w:r w:rsidRPr="002932B1">
              <w:t>藉電腦簡報解說以下各項：</w:t>
            </w:r>
          </w:p>
          <w:p w14:paraId="7CA0B49E" w14:textId="150FB044" w:rsidR="008B7AF7" w:rsidRPr="002932B1" w:rsidRDefault="008B7AF7" w:rsidP="002932B1">
            <w:pPr>
              <w:pStyle w:val="af2"/>
              <w:numPr>
                <w:ilvl w:val="0"/>
                <w:numId w:val="38"/>
              </w:numPr>
              <w:spacing w:line="276" w:lineRule="auto"/>
              <w:ind w:leftChars="0"/>
              <w:jc w:val="both"/>
              <w:rPr>
                <w:rFonts w:ascii="Times New Roman" w:hAnsi="Times New Roman"/>
              </w:rPr>
            </w:pPr>
            <w:r w:rsidRPr="002932B1">
              <w:rPr>
                <w:rFonts w:ascii="Times New Roman" w:hAnsi="Times New Roman"/>
                <w:bCs/>
              </w:rPr>
              <w:t>1930</w:t>
            </w:r>
            <w:r w:rsidRPr="002932B1">
              <w:rPr>
                <w:rFonts w:ascii="Times New Roman" w:hAnsi="Times New Roman"/>
                <w:bCs/>
              </w:rPr>
              <w:t>年代</w:t>
            </w:r>
            <w:r w:rsidRPr="002932B1">
              <w:rPr>
                <w:rFonts w:ascii="Times New Roman" w:hAnsi="Times New Roman" w:hint="eastAsia"/>
                <w:bCs/>
              </w:rPr>
              <w:t>以</w:t>
            </w:r>
            <w:r w:rsidRPr="002932B1">
              <w:rPr>
                <w:rFonts w:ascii="Times New Roman" w:hAnsi="Times New Roman"/>
                <w:bCs/>
              </w:rPr>
              <w:t>前日本掠奪在華利益概況</w:t>
            </w:r>
          </w:p>
          <w:p w14:paraId="3C3E1606" w14:textId="475CA88A" w:rsidR="008B7AF7" w:rsidRPr="002932B1" w:rsidRDefault="008B7AF7" w:rsidP="002932B1">
            <w:pPr>
              <w:pStyle w:val="af2"/>
              <w:numPr>
                <w:ilvl w:val="0"/>
                <w:numId w:val="38"/>
              </w:numPr>
              <w:spacing w:line="276" w:lineRule="auto"/>
              <w:ind w:leftChars="0"/>
              <w:jc w:val="both"/>
              <w:rPr>
                <w:rFonts w:ascii="Times New Roman" w:hAnsi="Times New Roman"/>
              </w:rPr>
            </w:pPr>
            <w:r w:rsidRPr="002932B1">
              <w:rPr>
                <w:rFonts w:ascii="Times New Roman" w:hAnsi="Times New Roman"/>
                <w:bCs/>
              </w:rPr>
              <w:t>1930</w:t>
            </w:r>
            <w:r w:rsidRPr="002932B1">
              <w:rPr>
                <w:rFonts w:ascii="Times New Roman" w:hAnsi="Times New Roman"/>
                <w:bCs/>
              </w:rPr>
              <w:t>年代日本加緊侵華的背景</w:t>
            </w:r>
            <w:r w:rsidRPr="002932B1">
              <w:rPr>
                <w:rFonts w:ascii="Times New Roman" w:hAnsi="Times New Roman" w:hint="eastAsia"/>
                <w:bCs/>
              </w:rPr>
              <w:t>(</w:t>
            </w:r>
            <w:r w:rsidRPr="002932B1">
              <w:rPr>
                <w:rFonts w:ascii="Times New Roman" w:hAnsi="Times New Roman"/>
                <w:bCs/>
              </w:rPr>
              <w:t>原因</w:t>
            </w:r>
            <w:r w:rsidRPr="002932B1">
              <w:rPr>
                <w:rFonts w:ascii="Times New Roman" w:hAnsi="Times New Roman"/>
                <w:bCs/>
              </w:rPr>
              <w:t>)</w:t>
            </w:r>
          </w:p>
          <w:p w14:paraId="65EF6FB8" w14:textId="48BAA181" w:rsidR="008B7AF7" w:rsidRPr="002932B1" w:rsidRDefault="005E52C8" w:rsidP="002932B1">
            <w:pPr>
              <w:pStyle w:val="af2"/>
              <w:numPr>
                <w:ilvl w:val="0"/>
                <w:numId w:val="45"/>
              </w:numPr>
              <w:spacing w:line="276" w:lineRule="auto"/>
              <w:ind w:leftChars="0"/>
              <w:jc w:val="both"/>
              <w:rPr>
                <w:rFonts w:ascii="Times New Roman" w:hAnsi="Times New Roman"/>
              </w:rPr>
            </w:pPr>
            <w:r w:rsidRPr="002932B1">
              <w:rPr>
                <w:rFonts w:hint="eastAsia"/>
                <w:bCs/>
                <w:lang w:eastAsia="zh-HK"/>
              </w:rPr>
              <w:t>小結</w:t>
            </w:r>
            <w:r w:rsidRPr="002932B1">
              <w:rPr>
                <w:rFonts w:hint="eastAsia"/>
                <w:bCs/>
              </w:rPr>
              <w:t>：</w:t>
            </w:r>
            <w:r w:rsidRPr="009E432A">
              <w:rPr>
                <w:rFonts w:hint="eastAsia"/>
              </w:rPr>
              <w:t>日本為了保障自身的利益，</w:t>
            </w:r>
            <w:r w:rsidRPr="009E432A">
              <w:rPr>
                <w:rFonts w:hint="eastAsia"/>
                <w:lang w:eastAsia="zh-HK"/>
              </w:rPr>
              <w:t>加緊對</w:t>
            </w:r>
            <w:proofErr w:type="gramStart"/>
            <w:r w:rsidRPr="002932B1">
              <w:rPr>
                <w:rFonts w:ascii="Times New Roman" w:hAnsi="Times New Roman" w:hint="eastAsia"/>
              </w:rPr>
              <w:t>中國侵掠</w:t>
            </w:r>
            <w:proofErr w:type="gramEnd"/>
            <w:r w:rsidRPr="002932B1">
              <w:rPr>
                <w:rFonts w:hint="eastAsia"/>
              </w:rPr>
              <w:t>，</w:t>
            </w:r>
            <w:r w:rsidRPr="002932B1">
              <w:rPr>
                <w:rFonts w:hint="eastAsia"/>
                <w:lang w:eastAsia="zh-HK"/>
              </w:rPr>
              <w:t>亦為</w:t>
            </w:r>
            <w:r w:rsidR="00B90D80" w:rsidRPr="002932B1">
              <w:rPr>
                <w:rFonts w:ascii="Times New Roman" w:hAnsi="Times New Roman"/>
                <w:bCs/>
              </w:rPr>
              <w:t>1</w:t>
            </w:r>
            <w:r w:rsidR="008B7AF7" w:rsidRPr="002932B1">
              <w:rPr>
                <w:rFonts w:ascii="Times New Roman" w:hAnsi="Times New Roman"/>
                <w:bCs/>
              </w:rPr>
              <w:t>931</w:t>
            </w:r>
            <w:r w:rsidR="008B7AF7" w:rsidRPr="002932B1">
              <w:rPr>
                <w:rFonts w:ascii="Times New Roman" w:hAnsi="Times New Roman" w:hint="eastAsia"/>
                <w:bCs/>
              </w:rPr>
              <w:t>年</w:t>
            </w:r>
            <w:r w:rsidR="008B7AF7" w:rsidRPr="002932B1">
              <w:rPr>
                <w:rFonts w:ascii="Times New Roman" w:hAnsi="Times New Roman" w:hint="eastAsia"/>
              </w:rPr>
              <w:t>九一八事變揭開侵華序幕</w:t>
            </w:r>
          </w:p>
        </w:tc>
        <w:tc>
          <w:tcPr>
            <w:tcW w:w="2270" w:type="dxa"/>
          </w:tcPr>
          <w:p w14:paraId="02A08D4A" w14:textId="77777777" w:rsidR="008B7AF7" w:rsidRPr="009E432A" w:rsidRDefault="008B7AF7" w:rsidP="002932B1">
            <w:pPr>
              <w:adjustRightInd w:val="0"/>
              <w:snapToGrid w:val="0"/>
              <w:spacing w:line="276" w:lineRule="auto"/>
            </w:pPr>
          </w:p>
          <w:p w14:paraId="0A46E849" w14:textId="3AD2B6DE" w:rsidR="008B7AF7" w:rsidRPr="002932B1" w:rsidRDefault="008B7AF7" w:rsidP="002932B1">
            <w:pPr>
              <w:adjustRightInd w:val="0"/>
              <w:snapToGrid w:val="0"/>
              <w:spacing w:line="276" w:lineRule="auto"/>
            </w:pPr>
            <w:r w:rsidRPr="002932B1">
              <w:t>簡報</w:t>
            </w:r>
          </w:p>
          <w:p w14:paraId="5D49FE20" w14:textId="5D7FE3E9" w:rsidR="008B7AF7" w:rsidRPr="002932B1" w:rsidRDefault="008B7AF7" w:rsidP="002932B1">
            <w:pPr>
              <w:adjustRightInd w:val="0"/>
              <w:snapToGrid w:val="0"/>
              <w:spacing w:line="276" w:lineRule="auto"/>
            </w:pPr>
            <w:r w:rsidRPr="002932B1">
              <w:t xml:space="preserve">P.  </w:t>
            </w:r>
            <w:r w:rsidR="00A81D75" w:rsidRPr="002932B1">
              <w:rPr>
                <w:rFonts w:hint="eastAsia"/>
              </w:rPr>
              <w:t>7</w:t>
            </w:r>
          </w:p>
          <w:p w14:paraId="4677365A" w14:textId="5BE6A49C" w:rsidR="008B7AF7" w:rsidRPr="002932B1" w:rsidRDefault="008B7AF7" w:rsidP="002932B1">
            <w:pPr>
              <w:adjustRightInd w:val="0"/>
              <w:snapToGrid w:val="0"/>
              <w:spacing w:line="276" w:lineRule="auto"/>
            </w:pPr>
            <w:r w:rsidRPr="002932B1">
              <w:t xml:space="preserve">P.  </w:t>
            </w:r>
            <w:r w:rsidR="00A81D75" w:rsidRPr="002932B1">
              <w:rPr>
                <w:rFonts w:hint="eastAsia"/>
              </w:rPr>
              <w:t>8</w:t>
            </w:r>
            <w:r w:rsidR="005E52C8" w:rsidRPr="009E432A">
              <w:t>-12</w:t>
            </w:r>
          </w:p>
          <w:p w14:paraId="2D9DDBDB" w14:textId="27C35FC6" w:rsidR="008B7AF7" w:rsidRPr="002932B1" w:rsidRDefault="008B7AF7" w:rsidP="002932B1">
            <w:pPr>
              <w:adjustRightInd w:val="0"/>
              <w:snapToGrid w:val="0"/>
              <w:spacing w:line="276" w:lineRule="auto"/>
              <w:jc w:val="both"/>
            </w:pPr>
          </w:p>
        </w:tc>
      </w:tr>
      <w:tr w:rsidR="002034F0" w:rsidRPr="002932B1" w14:paraId="49EB6FAC" w14:textId="77777777" w:rsidTr="00C231A7">
        <w:trPr>
          <w:trHeight w:val="381"/>
        </w:trPr>
        <w:tc>
          <w:tcPr>
            <w:tcW w:w="1134" w:type="dxa"/>
            <w:tcBorders>
              <w:bottom w:val="nil"/>
            </w:tcBorders>
          </w:tcPr>
          <w:p w14:paraId="01557E43" w14:textId="4AC4A6BA" w:rsidR="002034F0" w:rsidRPr="002932B1" w:rsidRDefault="00EB3774" w:rsidP="002932B1">
            <w:pPr>
              <w:spacing w:line="276" w:lineRule="auto"/>
              <w:jc w:val="center"/>
            </w:pPr>
            <w:r>
              <w:t>18</w:t>
            </w:r>
            <w:r w:rsidR="002034F0" w:rsidRPr="002932B1">
              <w:t>分鐘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1CC3BD4D" w14:textId="26B8BA93" w:rsidR="00C231A7" w:rsidRPr="002932B1" w:rsidRDefault="00C231A7" w:rsidP="002932B1">
            <w:pPr>
              <w:pStyle w:val="af2"/>
              <w:adjustRightInd w:val="0"/>
              <w:snapToGrid w:val="0"/>
              <w:spacing w:line="276" w:lineRule="auto"/>
              <w:ind w:leftChars="0" w:left="322" w:hanging="290"/>
              <w:jc w:val="both"/>
              <w:rPr>
                <w:rFonts w:ascii="Times New Roman" w:hAnsi="Times New Roman"/>
                <w:bdr w:val="single" w:sz="4" w:space="0" w:color="auto"/>
              </w:rPr>
            </w:pPr>
            <w:r w:rsidRPr="002932B1">
              <w:rPr>
                <w:rFonts w:ascii="Times New Roman" w:hAnsi="Times New Roman"/>
                <w:b/>
                <w:bdr w:val="single" w:sz="4" w:space="0" w:color="auto"/>
              </w:rPr>
              <w:t>認識九一八事變</w:t>
            </w:r>
          </w:p>
          <w:p w14:paraId="032F4AAE" w14:textId="3B3E4239" w:rsidR="00C231A7" w:rsidRPr="002932B1" w:rsidRDefault="00B90D80" w:rsidP="002932B1">
            <w:pPr>
              <w:pStyle w:val="af2"/>
              <w:adjustRightInd w:val="0"/>
              <w:snapToGrid w:val="0"/>
              <w:spacing w:line="276" w:lineRule="auto"/>
              <w:ind w:leftChars="0" w:left="322" w:hanging="322"/>
              <w:jc w:val="both"/>
              <w:rPr>
                <w:rFonts w:ascii="Times New Roman" w:hAnsi="Times New Roman"/>
              </w:rPr>
            </w:pPr>
            <w:r w:rsidRPr="002932B1">
              <w:rPr>
                <w:rFonts w:ascii="Times New Roman" w:hAnsi="Times New Roman" w:hint="eastAsia"/>
                <w:lang w:eastAsia="zh-HK"/>
              </w:rPr>
              <w:t>可在</w:t>
            </w:r>
            <w:r w:rsidR="0010418F" w:rsidRPr="002932B1">
              <w:rPr>
                <w:rFonts w:ascii="Times New Roman" w:hAnsi="Times New Roman" w:hint="eastAsia"/>
              </w:rPr>
              <w:t>以下兩項</w:t>
            </w:r>
            <w:r w:rsidRPr="002932B1">
              <w:rPr>
                <w:rFonts w:ascii="Times New Roman" w:hAnsi="Times New Roman" w:hint="eastAsia"/>
                <w:lang w:eastAsia="zh-HK"/>
              </w:rPr>
              <w:t>中選用其中一項</w:t>
            </w:r>
            <w:r w:rsidR="00185AFB" w:rsidRPr="002932B1">
              <w:rPr>
                <w:rFonts w:ascii="Times New Roman" w:hAnsi="Times New Roman"/>
              </w:rPr>
              <w:t>，</w:t>
            </w:r>
            <w:r w:rsidR="0010418F" w:rsidRPr="002932B1">
              <w:rPr>
                <w:rFonts w:ascii="Times New Roman" w:hAnsi="Times New Roman"/>
              </w:rPr>
              <w:t>正視歷史實況</w:t>
            </w:r>
            <w:r w:rsidR="00185AFB" w:rsidRPr="002932B1">
              <w:rPr>
                <w:rFonts w:ascii="Times New Roman" w:hAnsi="Times New Roman"/>
              </w:rPr>
              <w:t>，</w:t>
            </w:r>
            <w:r w:rsidR="0010418F" w:rsidRPr="002932B1">
              <w:rPr>
                <w:rFonts w:ascii="Times New Roman" w:hAnsi="Times New Roman"/>
              </w:rPr>
              <w:t>深化課堂所學。</w:t>
            </w:r>
          </w:p>
          <w:p w14:paraId="47D98850" w14:textId="187AAB16" w:rsidR="002034F0" w:rsidRPr="002932B1" w:rsidRDefault="002034F0" w:rsidP="002932B1">
            <w:pPr>
              <w:pStyle w:val="af2"/>
              <w:numPr>
                <w:ilvl w:val="0"/>
                <w:numId w:val="29"/>
              </w:numPr>
              <w:adjustRightInd w:val="0"/>
              <w:snapToGrid w:val="0"/>
              <w:spacing w:line="276" w:lineRule="auto"/>
              <w:ind w:leftChars="0" w:left="457"/>
              <w:jc w:val="both"/>
              <w:rPr>
                <w:rFonts w:ascii="Times New Roman" w:hAnsi="Times New Roman"/>
              </w:rPr>
            </w:pPr>
            <w:r w:rsidRPr="002932B1">
              <w:rPr>
                <w:rFonts w:ascii="Times New Roman" w:hAnsi="Times New Roman"/>
              </w:rPr>
              <w:t>藉電腦簡報介紹</w:t>
            </w:r>
            <w:r w:rsidR="004B6F7B" w:rsidRPr="002932B1">
              <w:rPr>
                <w:rFonts w:ascii="Times New Roman" w:hAnsi="Times New Roman"/>
              </w:rPr>
              <w:t>九一八事變內容。</w:t>
            </w:r>
          </w:p>
          <w:p w14:paraId="7F4F49D5" w14:textId="5E7F6391" w:rsidR="002034F0" w:rsidRPr="002932B1" w:rsidRDefault="004B6F7B" w:rsidP="002932B1">
            <w:pPr>
              <w:pStyle w:val="af2"/>
              <w:numPr>
                <w:ilvl w:val="0"/>
                <w:numId w:val="29"/>
              </w:numPr>
              <w:adjustRightInd w:val="0"/>
              <w:snapToGrid w:val="0"/>
              <w:spacing w:line="276" w:lineRule="auto"/>
              <w:ind w:leftChars="0" w:left="457"/>
              <w:jc w:val="both"/>
              <w:rPr>
                <w:rFonts w:ascii="Times New Roman" w:hAnsi="Times New Roman"/>
              </w:rPr>
            </w:pPr>
            <w:r w:rsidRPr="002932B1">
              <w:rPr>
                <w:rFonts w:ascii="Times New Roman" w:hAnsi="Times New Roman"/>
              </w:rPr>
              <w:t>播放</w:t>
            </w:r>
            <w:proofErr w:type="gramStart"/>
            <w:r w:rsidR="002034F0" w:rsidRPr="002932B1">
              <w:rPr>
                <w:rFonts w:ascii="Times New Roman" w:hAnsi="Times New Roman"/>
              </w:rPr>
              <w:t>《</w:t>
            </w:r>
            <w:proofErr w:type="gramEnd"/>
            <w:r w:rsidRPr="002932B1">
              <w:rPr>
                <w:rFonts w:ascii="Times New Roman" w:hAnsi="Times New Roman"/>
              </w:rPr>
              <w:t xml:space="preserve">  </w:t>
            </w:r>
            <w:r w:rsidRPr="002932B1">
              <w:rPr>
                <w:rFonts w:ascii="Times New Roman" w:hAnsi="Times New Roman"/>
                <w:bCs/>
              </w:rPr>
              <w:t>香港電台電視部</w:t>
            </w:r>
            <w:proofErr w:type="gramStart"/>
            <w:r w:rsidRPr="002932B1">
              <w:rPr>
                <w:rFonts w:ascii="Times New Roman" w:hAnsi="Times New Roman"/>
                <w:bCs/>
              </w:rPr>
              <w:t>—</w:t>
            </w:r>
            <w:proofErr w:type="gramEnd"/>
            <w:r w:rsidRPr="002932B1">
              <w:rPr>
                <w:rFonts w:ascii="Times New Roman" w:hAnsi="Times New Roman"/>
                <w:bCs/>
              </w:rPr>
              <w:t>世紀長征</w:t>
            </w:r>
            <w:r w:rsidR="00185AFB" w:rsidRPr="002932B1">
              <w:rPr>
                <w:rFonts w:ascii="Times New Roman" w:hAnsi="Times New Roman"/>
                <w:bCs/>
              </w:rPr>
              <w:t>：</w:t>
            </w:r>
            <w:r w:rsidRPr="002932B1">
              <w:rPr>
                <w:rFonts w:ascii="Times New Roman" w:hAnsi="Times New Roman"/>
                <w:bCs/>
              </w:rPr>
              <w:t>第十九集</w:t>
            </w:r>
            <w:r w:rsidR="00185AFB" w:rsidRPr="002932B1">
              <w:rPr>
                <w:rFonts w:ascii="Times New Roman" w:hAnsi="Times New Roman"/>
                <w:bCs/>
              </w:rPr>
              <w:t>：</w:t>
            </w:r>
            <w:r w:rsidRPr="002932B1">
              <w:rPr>
                <w:rFonts w:ascii="Times New Roman" w:hAnsi="Times New Roman"/>
                <w:bCs/>
              </w:rPr>
              <w:t>多事之秋</w:t>
            </w:r>
            <w:r w:rsidRPr="002932B1">
              <w:rPr>
                <w:rFonts w:ascii="Times New Roman" w:hAnsi="Times New Roman"/>
                <w:bCs/>
              </w:rPr>
              <w:t xml:space="preserve">  </w:t>
            </w:r>
            <w:r w:rsidRPr="002932B1">
              <w:rPr>
                <w:rFonts w:ascii="Times New Roman" w:hAnsi="Times New Roman"/>
              </w:rPr>
              <w:t>九一八事變</w:t>
            </w:r>
            <w:proofErr w:type="gramStart"/>
            <w:r w:rsidR="002034F0" w:rsidRPr="002932B1">
              <w:rPr>
                <w:rFonts w:ascii="Times New Roman" w:hAnsi="Times New Roman"/>
                <w:b/>
              </w:rPr>
              <w:t>》</w:t>
            </w:r>
            <w:proofErr w:type="gramEnd"/>
            <w:r w:rsidR="00A81D75" w:rsidRPr="002932B1">
              <w:rPr>
                <w:rFonts w:ascii="Times New Roman" w:hAnsi="Times New Roman" w:hint="eastAsia"/>
                <w:b/>
              </w:rPr>
              <w:t>(4</w:t>
            </w:r>
            <w:r w:rsidR="00A81D75" w:rsidRPr="002932B1">
              <w:rPr>
                <w:rFonts w:ascii="Times New Roman" w:hAnsi="Times New Roman" w:hint="eastAsia"/>
                <w:b/>
                <w:lang w:eastAsia="zh-HK"/>
              </w:rPr>
              <w:t>分</w:t>
            </w:r>
            <w:r w:rsidR="00A81D75" w:rsidRPr="002932B1">
              <w:rPr>
                <w:rFonts w:ascii="Times New Roman" w:hAnsi="Times New Roman" w:hint="eastAsia"/>
                <w:b/>
              </w:rPr>
              <w:t>47</w:t>
            </w:r>
            <w:r w:rsidR="00A81D75" w:rsidRPr="002932B1">
              <w:rPr>
                <w:rFonts w:ascii="Times New Roman" w:hAnsi="Times New Roman" w:hint="eastAsia"/>
                <w:b/>
                <w:lang w:eastAsia="zh-HK"/>
              </w:rPr>
              <w:t>秒</w:t>
            </w:r>
            <w:r w:rsidR="00A81D75" w:rsidRPr="002932B1">
              <w:rPr>
                <w:rFonts w:ascii="Times New Roman" w:hAnsi="Times New Roman" w:hint="eastAsia"/>
                <w:b/>
              </w:rPr>
              <w:t>)</w:t>
            </w:r>
          </w:p>
          <w:p w14:paraId="4B1D64A3" w14:textId="3384DB79" w:rsidR="002034F0" w:rsidRPr="009E432A" w:rsidRDefault="00414AD7" w:rsidP="002932B1">
            <w:pPr>
              <w:adjustRightInd w:val="0"/>
              <w:snapToGrid w:val="0"/>
              <w:spacing w:line="276" w:lineRule="auto"/>
              <w:jc w:val="both"/>
            </w:pPr>
            <w:hyperlink r:id="rId16" w:history="1">
              <w:r w:rsidR="00B90D80" w:rsidRPr="002932B1">
                <w:t>https://podcast.rthk.hk/podcast/item.php?pid=1862&amp;eid=176902&amp;lang=zh-CN</w:t>
              </w:r>
            </w:hyperlink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2DDD36B0" w14:textId="77777777" w:rsidR="00E46462" w:rsidRPr="002932B1" w:rsidRDefault="00E46462" w:rsidP="002932B1">
            <w:pPr>
              <w:adjustRightInd w:val="0"/>
              <w:snapToGrid w:val="0"/>
              <w:spacing w:line="276" w:lineRule="auto"/>
            </w:pPr>
          </w:p>
          <w:p w14:paraId="310863BE" w14:textId="0AE471EC" w:rsidR="004B6F7B" w:rsidRPr="002932B1" w:rsidRDefault="004B6F7B" w:rsidP="002932B1">
            <w:pPr>
              <w:adjustRightInd w:val="0"/>
              <w:snapToGrid w:val="0"/>
              <w:spacing w:line="276" w:lineRule="auto"/>
            </w:pPr>
            <w:r w:rsidRPr="002932B1">
              <w:t>簡報</w:t>
            </w:r>
          </w:p>
          <w:p w14:paraId="29E74CC9" w14:textId="7D497316" w:rsidR="004B6F7B" w:rsidRPr="002932B1" w:rsidRDefault="004B6F7B" w:rsidP="009E432A">
            <w:pPr>
              <w:adjustRightInd w:val="0"/>
              <w:snapToGrid w:val="0"/>
              <w:spacing w:line="276" w:lineRule="auto"/>
            </w:pPr>
            <w:r w:rsidRPr="002932B1">
              <w:t xml:space="preserve">P.  </w:t>
            </w:r>
            <w:r w:rsidR="00572CEB" w:rsidRPr="002932B1">
              <w:t>1</w:t>
            </w:r>
            <w:r w:rsidR="00A81D75" w:rsidRPr="002932B1">
              <w:rPr>
                <w:rFonts w:hint="eastAsia"/>
              </w:rPr>
              <w:t>3</w:t>
            </w:r>
            <w:r w:rsidR="00572CEB" w:rsidRPr="009E432A">
              <w:t>-</w:t>
            </w:r>
            <w:r w:rsidR="006A5C95" w:rsidRPr="002932B1">
              <w:rPr>
                <w:rFonts w:hint="eastAsia"/>
              </w:rPr>
              <w:t>1</w:t>
            </w:r>
            <w:r w:rsidR="00A81D75" w:rsidRPr="002932B1">
              <w:rPr>
                <w:rFonts w:hint="eastAsia"/>
              </w:rPr>
              <w:t>5</w:t>
            </w:r>
          </w:p>
          <w:p w14:paraId="396F8508" w14:textId="77777777" w:rsidR="008B7AF7" w:rsidRPr="002932B1" w:rsidRDefault="008B7AF7" w:rsidP="002932B1">
            <w:pPr>
              <w:adjustRightInd w:val="0"/>
              <w:snapToGrid w:val="0"/>
              <w:spacing w:line="276" w:lineRule="auto"/>
            </w:pPr>
          </w:p>
          <w:p w14:paraId="41AAA0E6" w14:textId="05D11931" w:rsidR="002034F0" w:rsidRPr="009E432A" w:rsidRDefault="00B90D80" w:rsidP="002932B1">
            <w:pPr>
              <w:adjustRightInd w:val="0"/>
              <w:snapToGrid w:val="0"/>
              <w:spacing w:line="276" w:lineRule="auto"/>
              <w:jc w:val="both"/>
            </w:pPr>
            <w:r w:rsidRPr="009E432A">
              <w:rPr>
                <w:noProof/>
              </w:rPr>
              <w:drawing>
                <wp:inline distT="0" distB="0" distL="0" distR="0" wp14:anchorId="15F94F01" wp14:editId="185898AE">
                  <wp:extent cx="666750" cy="66675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od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6462" w:rsidRPr="002932B1" w14:paraId="2C8F41A0" w14:textId="77777777" w:rsidTr="00185AFB">
        <w:trPr>
          <w:trHeight w:val="381"/>
        </w:trPr>
        <w:tc>
          <w:tcPr>
            <w:tcW w:w="1134" w:type="dxa"/>
            <w:tcBorders>
              <w:top w:val="nil"/>
              <w:bottom w:val="nil"/>
            </w:tcBorders>
          </w:tcPr>
          <w:p w14:paraId="553ED852" w14:textId="77777777" w:rsidR="00E46462" w:rsidRPr="002932B1" w:rsidRDefault="00E46462" w:rsidP="002932B1">
            <w:pPr>
              <w:spacing w:line="276" w:lineRule="auto"/>
              <w:jc w:val="center"/>
            </w:pPr>
          </w:p>
        </w:tc>
        <w:tc>
          <w:tcPr>
            <w:tcW w:w="5812" w:type="dxa"/>
            <w:vMerge w:val="restart"/>
          </w:tcPr>
          <w:p w14:paraId="5E9E3E14" w14:textId="77777777" w:rsidR="00E46462" w:rsidRPr="002932B1" w:rsidRDefault="00E46462" w:rsidP="002932B1">
            <w:pPr>
              <w:adjustRightInd w:val="0"/>
              <w:snapToGrid w:val="0"/>
              <w:spacing w:line="276" w:lineRule="auto"/>
              <w:jc w:val="both"/>
            </w:pPr>
            <w:r w:rsidRPr="002932B1">
              <w:rPr>
                <w:b/>
                <w:bdr w:val="single" w:sz="4" w:space="0" w:color="auto"/>
              </w:rPr>
              <w:t>課堂活動</w:t>
            </w:r>
          </w:p>
          <w:p w14:paraId="2E1C2FE0" w14:textId="438DB63E" w:rsidR="00E46462" w:rsidRPr="009E432A" w:rsidRDefault="00E46462" w:rsidP="002932B1">
            <w:pPr>
              <w:pStyle w:val="af2"/>
              <w:numPr>
                <w:ilvl w:val="0"/>
                <w:numId w:val="28"/>
              </w:numPr>
              <w:spacing w:line="276" w:lineRule="auto"/>
              <w:ind w:leftChars="0" w:left="316"/>
              <w:jc w:val="both"/>
              <w:rPr>
                <w:rFonts w:ascii="Times New Roman" w:hAnsi="Times New Roman"/>
              </w:rPr>
            </w:pPr>
            <w:r w:rsidRPr="002932B1">
              <w:rPr>
                <w:rFonts w:ascii="Times New Roman" w:hAnsi="Times New Roman"/>
              </w:rPr>
              <w:t>著學生兩人一組</w:t>
            </w:r>
            <w:r w:rsidR="00185AFB" w:rsidRPr="002932B1">
              <w:rPr>
                <w:rFonts w:ascii="Times New Roman" w:hAnsi="Times New Roman"/>
              </w:rPr>
              <w:t>，</w:t>
            </w:r>
            <w:r w:rsidR="006A5C95" w:rsidRPr="002932B1">
              <w:rPr>
                <w:rFonts w:ascii="Times New Roman" w:hAnsi="Times New Roman" w:hint="eastAsia"/>
                <w:lang w:eastAsia="zh-HK"/>
              </w:rPr>
              <w:t>根據</w:t>
            </w:r>
            <w:r w:rsidRPr="002932B1">
              <w:rPr>
                <w:rFonts w:ascii="Times New Roman" w:hAnsi="Times New Roman"/>
              </w:rPr>
              <w:t>課堂所學</w:t>
            </w:r>
            <w:r w:rsidR="00185AFB" w:rsidRPr="002932B1">
              <w:rPr>
                <w:rFonts w:ascii="Times New Roman" w:hAnsi="Times New Roman"/>
              </w:rPr>
              <w:t>，</w:t>
            </w:r>
            <w:r w:rsidRPr="002932B1">
              <w:rPr>
                <w:rFonts w:ascii="Times New Roman" w:hAnsi="Times New Roman"/>
              </w:rPr>
              <w:t>討論「</w:t>
            </w:r>
            <w:r w:rsidR="006A5C95" w:rsidRPr="002932B1">
              <w:rPr>
                <w:rFonts w:ascii="Times New Roman" w:hAnsi="Times New Roman" w:hint="eastAsia"/>
                <w:b/>
                <w:bCs/>
                <w:lang w:eastAsia="zh-HK"/>
              </w:rPr>
              <w:t>日</w:t>
            </w:r>
            <w:r w:rsidRPr="002932B1">
              <w:rPr>
                <w:rFonts w:ascii="Times New Roman" w:hAnsi="Times New Roman"/>
                <w:b/>
                <w:bCs/>
              </w:rPr>
              <w:t>本稱中國軍隊破壞路軌的證據</w:t>
            </w:r>
            <w:r w:rsidRPr="002932B1">
              <w:rPr>
                <w:rFonts w:ascii="Times New Roman" w:hAnsi="Times New Roman"/>
              </w:rPr>
              <w:t>」</w:t>
            </w:r>
            <w:r w:rsidR="00185AFB" w:rsidRPr="002932B1">
              <w:rPr>
                <w:rFonts w:ascii="Times New Roman" w:hAnsi="Times New Roman"/>
              </w:rPr>
              <w:t>，</w:t>
            </w:r>
            <w:r w:rsidRPr="002932B1">
              <w:rPr>
                <w:rFonts w:ascii="Times New Roman" w:hAnsi="Times New Roman"/>
              </w:rPr>
              <w:t>並完成工作紙第</w:t>
            </w:r>
            <w:r w:rsidR="00281401" w:rsidRPr="002932B1">
              <w:rPr>
                <w:rFonts w:ascii="Times New Roman" w:hAnsi="Times New Roman" w:hint="eastAsia"/>
                <w:lang w:eastAsia="zh-HK"/>
              </w:rPr>
              <w:t>一</w:t>
            </w:r>
            <w:r w:rsidRPr="009E432A">
              <w:rPr>
                <w:rFonts w:ascii="Times New Roman" w:hAnsi="Times New Roman"/>
              </w:rPr>
              <w:t>題。</w:t>
            </w:r>
          </w:p>
          <w:p w14:paraId="26ABCD02" w14:textId="2E95322E" w:rsidR="00E46462" w:rsidRPr="002932B1" w:rsidRDefault="00E46462" w:rsidP="002932B1">
            <w:pPr>
              <w:pStyle w:val="af2"/>
              <w:numPr>
                <w:ilvl w:val="0"/>
                <w:numId w:val="31"/>
              </w:numPr>
              <w:adjustRightInd w:val="0"/>
              <w:snapToGrid w:val="0"/>
              <w:spacing w:line="276" w:lineRule="auto"/>
              <w:ind w:leftChars="0" w:left="316"/>
              <w:jc w:val="both"/>
              <w:rPr>
                <w:rFonts w:ascii="Times New Roman" w:hAnsi="Times New Roman"/>
              </w:rPr>
            </w:pPr>
            <w:r w:rsidRPr="002932B1">
              <w:rPr>
                <w:rFonts w:ascii="Times New Roman" w:hAnsi="Times New Roman"/>
              </w:rPr>
              <w:t>老師藉提問讓學生回應工作紙第</w:t>
            </w:r>
            <w:r w:rsidR="00BE0589" w:rsidRPr="002932B1">
              <w:rPr>
                <w:rFonts w:ascii="Times New Roman" w:hAnsi="Times New Roman" w:hint="eastAsia"/>
                <w:lang w:eastAsia="zh-HK"/>
              </w:rPr>
              <w:t>一</w:t>
            </w:r>
            <w:r w:rsidRPr="002932B1">
              <w:rPr>
                <w:rFonts w:ascii="Times New Roman" w:hAnsi="Times New Roman"/>
              </w:rPr>
              <w:t>題的各項。</w:t>
            </w:r>
          </w:p>
          <w:p w14:paraId="3324D9B3" w14:textId="63FDF882" w:rsidR="00E46462" w:rsidRPr="002932B1" w:rsidRDefault="00E46462" w:rsidP="002932B1">
            <w:pPr>
              <w:pStyle w:val="af2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 w:left="316"/>
              <w:jc w:val="both"/>
              <w:rPr>
                <w:rFonts w:ascii="Times New Roman" w:hAnsi="Times New Roman"/>
              </w:rPr>
            </w:pPr>
            <w:r w:rsidRPr="002932B1">
              <w:rPr>
                <w:rFonts w:ascii="Times New Roman" w:hAnsi="Times New Roman"/>
              </w:rPr>
              <w:t>老師就「</w:t>
            </w:r>
            <w:r w:rsidRPr="002932B1">
              <w:rPr>
                <w:rFonts w:ascii="Times New Roman" w:hAnsi="Times New Roman"/>
                <w:b/>
                <w:bCs/>
              </w:rPr>
              <w:t>有關南滿鐵路被炸其他資料」</w:t>
            </w:r>
            <w:r w:rsidRPr="002932B1">
              <w:rPr>
                <w:rFonts w:ascii="Times New Roman" w:hAnsi="Times New Roman"/>
                <w:bCs/>
              </w:rPr>
              <w:t>加以補充</w:t>
            </w:r>
            <w:r w:rsidR="00185AFB" w:rsidRPr="002932B1">
              <w:rPr>
                <w:rFonts w:ascii="Times New Roman" w:hAnsi="Times New Roman"/>
                <w:bCs/>
              </w:rPr>
              <w:t>，</w:t>
            </w:r>
            <w:r w:rsidR="0015686F" w:rsidRPr="002932B1">
              <w:rPr>
                <w:rFonts w:ascii="Times New Roman" w:hAnsi="Times New Roman"/>
                <w:bCs/>
              </w:rPr>
              <w:t>以作佐證</w:t>
            </w:r>
            <w:r w:rsidR="00185AFB" w:rsidRPr="002932B1">
              <w:rPr>
                <w:rFonts w:ascii="Times New Roman" w:hAnsi="Times New Roman"/>
                <w:bCs/>
              </w:rPr>
              <w:t>，</w:t>
            </w:r>
            <w:r w:rsidRPr="002932B1">
              <w:rPr>
                <w:rFonts w:ascii="Times New Roman" w:hAnsi="Times New Roman"/>
              </w:rPr>
              <w:t>突顯史實真相</w:t>
            </w:r>
            <w:r w:rsidR="00185AFB" w:rsidRPr="002932B1">
              <w:rPr>
                <w:rFonts w:ascii="Times New Roman" w:hAnsi="Times New Roman"/>
              </w:rPr>
              <w:t>：</w:t>
            </w:r>
          </w:p>
          <w:p w14:paraId="73FAFA65" w14:textId="77777777" w:rsidR="00E46462" w:rsidRPr="002932B1" w:rsidRDefault="00E46462" w:rsidP="002932B1">
            <w:pPr>
              <w:pStyle w:val="af2"/>
              <w:numPr>
                <w:ilvl w:val="0"/>
                <w:numId w:val="37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="Times New Roman" w:hAnsi="Times New Roman"/>
                <w:bCs/>
              </w:rPr>
            </w:pPr>
            <w:r w:rsidRPr="002932B1">
              <w:rPr>
                <w:rFonts w:ascii="Times New Roman" w:hAnsi="Times New Roman"/>
                <w:bCs/>
              </w:rPr>
              <w:t>日本關東軍故意炸毀中國南滿鐵路部分路段。</w:t>
            </w:r>
          </w:p>
          <w:p w14:paraId="644E2AEA" w14:textId="77777777" w:rsidR="00B9625E" w:rsidRPr="002932B1" w:rsidRDefault="00E46462" w:rsidP="002932B1">
            <w:pPr>
              <w:pStyle w:val="af2"/>
              <w:numPr>
                <w:ilvl w:val="0"/>
                <w:numId w:val="37"/>
              </w:numPr>
              <w:adjustRightInd w:val="0"/>
              <w:snapToGrid w:val="0"/>
              <w:spacing w:line="276" w:lineRule="auto"/>
              <w:ind w:leftChars="0"/>
              <w:jc w:val="both"/>
              <w:rPr>
                <w:rFonts w:ascii="Times New Roman" w:hAnsi="Times New Roman"/>
              </w:rPr>
            </w:pPr>
            <w:r w:rsidRPr="002932B1">
              <w:rPr>
                <w:rFonts w:ascii="Times New Roman" w:hAnsi="Times New Roman"/>
                <w:bCs/>
              </w:rPr>
              <w:t>偽造證據</w:t>
            </w:r>
            <w:r w:rsidR="00185AFB" w:rsidRPr="002932B1">
              <w:rPr>
                <w:rFonts w:ascii="Times New Roman" w:hAnsi="Times New Roman"/>
                <w:bCs/>
              </w:rPr>
              <w:t>，</w:t>
            </w:r>
            <w:r w:rsidRPr="002932B1">
              <w:rPr>
                <w:rFonts w:ascii="Times New Roman" w:hAnsi="Times New Roman"/>
                <w:bCs/>
              </w:rPr>
              <w:t>誣指是中國士兵所為</w:t>
            </w:r>
            <w:r w:rsidR="00185AFB" w:rsidRPr="002932B1">
              <w:rPr>
                <w:rFonts w:ascii="Times New Roman" w:hAnsi="Times New Roman"/>
                <w:bCs/>
              </w:rPr>
              <w:t>，</w:t>
            </w:r>
            <w:r w:rsidRPr="002932B1">
              <w:rPr>
                <w:rFonts w:ascii="Times New Roman" w:hAnsi="Times New Roman"/>
                <w:bCs/>
              </w:rPr>
              <w:t>製造侵略中國東北藉口。</w:t>
            </w:r>
          </w:p>
          <w:p w14:paraId="27AD4977" w14:textId="4BA14398" w:rsidR="00B9625E" w:rsidRPr="002932B1" w:rsidRDefault="00B9625E" w:rsidP="002932B1">
            <w:pPr>
              <w:pStyle w:val="af2"/>
              <w:adjustRightInd w:val="0"/>
              <w:snapToGrid w:val="0"/>
              <w:spacing w:line="276" w:lineRule="auto"/>
              <w:ind w:leftChars="0" w:left="720"/>
              <w:jc w:val="both"/>
              <w:rPr>
                <w:rFonts w:ascii="Times New Roman" w:hAnsi="Times New Roman"/>
                <w:i/>
                <w:color w:val="0000FF"/>
              </w:rPr>
            </w:pPr>
            <w:proofErr w:type="gramStart"/>
            <w:r w:rsidRPr="002932B1">
              <w:rPr>
                <w:rFonts w:hint="eastAsia"/>
                <w:i/>
                <w:color w:val="0000FF"/>
              </w:rPr>
              <w:t>［</w:t>
            </w:r>
            <w:proofErr w:type="gramEnd"/>
            <w:r w:rsidRPr="002932B1">
              <w:rPr>
                <w:rFonts w:hint="eastAsia"/>
                <w:i/>
                <w:color w:val="0000FF"/>
                <w:lang w:eastAsia="zh-HK"/>
              </w:rPr>
              <w:t>「九一八戲劇教育」短劇：</w:t>
            </w:r>
            <w:r w:rsidR="005F35C9">
              <w:rPr>
                <w:rFonts w:hint="eastAsia"/>
                <w:i/>
                <w:color w:val="0000FF"/>
                <w:lang w:eastAsia="zh-HK"/>
              </w:rPr>
              <w:t>回憶與心聲</w:t>
            </w:r>
            <w:r w:rsidRPr="002932B1">
              <w:rPr>
                <w:rFonts w:hint="eastAsia"/>
                <w:i/>
                <w:color w:val="0000FF"/>
                <w:lang w:eastAsia="zh-HK"/>
              </w:rPr>
              <w:t>演繹</w:t>
            </w:r>
            <w:r w:rsidRPr="002932B1">
              <w:rPr>
                <w:rFonts w:hint="eastAsia"/>
                <w:i/>
                <w:color w:val="0000FF"/>
                <w:lang w:eastAsia="zh-HK"/>
              </w:rPr>
              <w:lastRenderedPageBreak/>
              <w:t>日人先川</w:t>
            </w:r>
            <w:proofErr w:type="gramStart"/>
            <w:r w:rsidR="00532915" w:rsidRPr="002932B1">
              <w:rPr>
                <w:rFonts w:hint="eastAsia"/>
                <w:i/>
                <w:color w:val="0000FF"/>
                <w:lang w:eastAsia="zh-HK"/>
              </w:rPr>
              <w:t>祐</w:t>
            </w:r>
            <w:proofErr w:type="gramEnd"/>
            <w:r w:rsidRPr="002932B1">
              <w:rPr>
                <w:rFonts w:hint="eastAsia"/>
                <w:i/>
                <w:color w:val="0000FF"/>
                <w:lang w:eastAsia="zh-HK"/>
              </w:rPr>
              <w:t>次先生的回憶如何印證日軍</w:t>
            </w:r>
            <w:r w:rsidRPr="002932B1">
              <w:rPr>
                <w:rFonts w:ascii="Times New Roman" w:hAnsi="Times New Roman"/>
                <w:bCs/>
                <w:i/>
                <w:color w:val="0000FF"/>
              </w:rPr>
              <w:t>誣指</w:t>
            </w:r>
            <w:r w:rsidRPr="002932B1">
              <w:rPr>
                <w:rFonts w:ascii="Times New Roman" w:hAnsi="Times New Roman" w:hint="eastAsia"/>
                <w:bCs/>
                <w:i/>
                <w:color w:val="0000FF"/>
                <w:lang w:eastAsia="zh-HK"/>
              </w:rPr>
              <w:t>中國士兵</w:t>
            </w:r>
            <w:r w:rsidRPr="002932B1">
              <w:rPr>
                <w:rFonts w:ascii="Times New Roman" w:hAnsi="Times New Roman"/>
                <w:bCs/>
                <w:i/>
                <w:color w:val="0000FF"/>
              </w:rPr>
              <w:t>炸毀中國南滿鐵路部分路段</w:t>
            </w:r>
            <w:r w:rsidRPr="002932B1">
              <w:rPr>
                <w:rFonts w:ascii="Times New Roman" w:hAnsi="Times New Roman" w:hint="eastAsia"/>
                <w:bCs/>
                <w:i/>
                <w:color w:val="0000FF"/>
              </w:rPr>
              <w:t>。］</w:t>
            </w:r>
          </w:p>
          <w:p w14:paraId="1E266024" w14:textId="2133839F" w:rsidR="00A23B1C" w:rsidRPr="002932B1" w:rsidRDefault="00432A3F" w:rsidP="009E432A">
            <w:pPr>
              <w:pStyle w:val="af2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 w:left="316"/>
              <w:jc w:val="both"/>
            </w:pPr>
            <w:r w:rsidRPr="009E432A">
              <w:rPr>
                <w:rFonts w:hint="eastAsia"/>
              </w:rPr>
              <w:t>小結：</w:t>
            </w:r>
            <w:r w:rsidRPr="009E432A">
              <w:rPr>
                <w:rFonts w:ascii="Times New Roman" w:hAnsi="Times New Roman"/>
              </w:rPr>
              <w:t>日本乘機發動大規模攻擊瀋陽，並在其後</w:t>
            </w:r>
            <w:r w:rsidR="00850DC3" w:rsidRPr="002932B1">
              <w:rPr>
                <w:rFonts w:ascii="Times New Roman" w:hAnsi="Times New Roman" w:hint="eastAsia"/>
                <w:lang w:eastAsia="zh-HK"/>
              </w:rPr>
              <w:t>短短幾</w:t>
            </w:r>
            <w:r w:rsidRPr="002932B1">
              <w:rPr>
                <w:rFonts w:ascii="Times New Roman" w:hAnsi="Times New Roman"/>
              </w:rPr>
              <w:t>個月間佔領東北三省</w:t>
            </w:r>
            <w:r w:rsidRPr="002932B1">
              <w:rPr>
                <w:rFonts w:ascii="Times New Roman" w:hAnsi="Times New Roman" w:hint="eastAsia"/>
              </w:rPr>
              <w:t>。</w:t>
            </w:r>
          </w:p>
          <w:p w14:paraId="31FC737D" w14:textId="77777777" w:rsidR="00432A3F" w:rsidRPr="009E432A" w:rsidRDefault="00432A3F" w:rsidP="009E432A">
            <w:pPr>
              <w:adjustRightInd w:val="0"/>
              <w:snapToGrid w:val="0"/>
              <w:spacing w:line="276" w:lineRule="auto"/>
              <w:jc w:val="both"/>
            </w:pPr>
            <w:r w:rsidRPr="009E432A">
              <w:rPr>
                <w:b/>
                <w:bdr w:val="single" w:sz="4" w:space="0" w:color="auto"/>
              </w:rPr>
              <w:t>課堂活動</w:t>
            </w:r>
          </w:p>
          <w:p w14:paraId="66FDAE95" w14:textId="504D2FEB" w:rsidR="00432A3F" w:rsidRPr="002932B1" w:rsidRDefault="00432A3F" w:rsidP="002932B1">
            <w:pPr>
              <w:adjustRightInd w:val="0"/>
              <w:snapToGrid w:val="0"/>
              <w:spacing w:line="276" w:lineRule="auto"/>
              <w:jc w:val="both"/>
            </w:pPr>
            <w:r w:rsidRPr="009E432A">
              <w:t>播放</w:t>
            </w:r>
            <w:r w:rsidRPr="002932B1">
              <w:rPr>
                <w:bCs/>
              </w:rPr>
              <w:t>抗戰名曲：</w:t>
            </w:r>
            <w:proofErr w:type="gramStart"/>
            <w:r w:rsidRPr="002932B1">
              <w:rPr>
                <w:bCs/>
              </w:rPr>
              <w:t>張寒暉的</w:t>
            </w:r>
            <w:proofErr w:type="gramEnd"/>
            <w:r w:rsidRPr="002932B1">
              <w:rPr>
                <w:bCs/>
              </w:rPr>
              <w:t>《松花江上》，讓學生靜聽，感悟東北三省被日軍佔領後帶來東北人民的苦難，並完成工作紙</w:t>
            </w:r>
            <w:r w:rsidRPr="002932B1">
              <w:t>第</w:t>
            </w:r>
            <w:r w:rsidR="00BE0589" w:rsidRPr="002932B1">
              <w:rPr>
                <w:rFonts w:hint="eastAsia"/>
                <w:lang w:eastAsia="zh-HK"/>
              </w:rPr>
              <w:t>二</w:t>
            </w:r>
            <w:r w:rsidRPr="002932B1">
              <w:t>題。</w:t>
            </w:r>
          </w:p>
        </w:tc>
        <w:tc>
          <w:tcPr>
            <w:tcW w:w="2270" w:type="dxa"/>
            <w:vMerge w:val="restart"/>
          </w:tcPr>
          <w:p w14:paraId="2EACC69C" w14:textId="77777777" w:rsidR="00E46462" w:rsidRPr="002932B1" w:rsidRDefault="00E46462" w:rsidP="002932B1">
            <w:pPr>
              <w:adjustRightInd w:val="0"/>
              <w:snapToGrid w:val="0"/>
              <w:spacing w:line="276" w:lineRule="auto"/>
            </w:pPr>
          </w:p>
          <w:p w14:paraId="703C7B84" w14:textId="3C343D50" w:rsidR="00E46462" w:rsidRPr="002932B1" w:rsidRDefault="00E46462" w:rsidP="002932B1">
            <w:pPr>
              <w:adjustRightInd w:val="0"/>
              <w:snapToGrid w:val="0"/>
              <w:spacing w:line="276" w:lineRule="auto"/>
            </w:pPr>
            <w:r w:rsidRPr="002932B1">
              <w:t>簡報</w:t>
            </w:r>
          </w:p>
          <w:p w14:paraId="28871B9D" w14:textId="40D52F06" w:rsidR="00E46462" w:rsidRPr="009E432A" w:rsidRDefault="00E46462" w:rsidP="002932B1">
            <w:pPr>
              <w:adjustRightInd w:val="0"/>
              <w:snapToGrid w:val="0"/>
              <w:spacing w:line="276" w:lineRule="auto"/>
            </w:pPr>
            <w:r w:rsidRPr="002932B1">
              <w:t xml:space="preserve">P.  </w:t>
            </w:r>
            <w:r w:rsidR="00A81D75" w:rsidRPr="002932B1">
              <w:rPr>
                <w:rFonts w:hint="eastAsia"/>
              </w:rPr>
              <w:t>16</w:t>
            </w:r>
          </w:p>
          <w:p w14:paraId="0AEAB632" w14:textId="4FCABF91" w:rsidR="00E46462" w:rsidRPr="002932B1" w:rsidRDefault="00E46462" w:rsidP="002932B1">
            <w:pPr>
              <w:adjustRightInd w:val="0"/>
              <w:snapToGrid w:val="0"/>
              <w:spacing w:line="276" w:lineRule="auto"/>
            </w:pPr>
          </w:p>
          <w:p w14:paraId="30240FA5" w14:textId="77777777" w:rsidR="00B332F8" w:rsidRPr="002932B1" w:rsidRDefault="00B332F8" w:rsidP="002932B1">
            <w:pPr>
              <w:adjustRightInd w:val="0"/>
              <w:snapToGrid w:val="0"/>
              <w:spacing w:line="276" w:lineRule="auto"/>
            </w:pPr>
          </w:p>
          <w:p w14:paraId="12160828" w14:textId="594B8805" w:rsidR="00E46462" w:rsidRPr="009E432A" w:rsidRDefault="00E46462" w:rsidP="002932B1">
            <w:pPr>
              <w:adjustRightInd w:val="0"/>
              <w:snapToGrid w:val="0"/>
              <w:spacing w:line="276" w:lineRule="auto"/>
            </w:pPr>
            <w:r w:rsidRPr="002932B1">
              <w:t>簡報</w:t>
            </w:r>
            <w:r w:rsidRPr="002932B1">
              <w:t>P.</w:t>
            </w:r>
            <w:r w:rsidR="00207D77" w:rsidRPr="002932B1">
              <w:rPr>
                <w:rFonts w:hint="eastAsia"/>
              </w:rPr>
              <w:t xml:space="preserve"> </w:t>
            </w:r>
            <w:r w:rsidR="00207D77" w:rsidRPr="002932B1">
              <w:t>1</w:t>
            </w:r>
            <w:r w:rsidR="00B332F8" w:rsidRPr="002932B1">
              <w:rPr>
                <w:rFonts w:hint="eastAsia"/>
              </w:rPr>
              <w:t>7</w:t>
            </w:r>
            <w:r w:rsidRPr="009E432A">
              <w:t>-</w:t>
            </w:r>
            <w:r w:rsidR="00B332F8" w:rsidRPr="002932B1">
              <w:rPr>
                <w:rFonts w:hint="eastAsia"/>
              </w:rPr>
              <w:t>18</w:t>
            </w:r>
          </w:p>
          <w:p w14:paraId="1FDBBE96" w14:textId="690FBCB4" w:rsidR="00281401" w:rsidRPr="009E432A" w:rsidRDefault="00BE0589" w:rsidP="009E432A">
            <w:pPr>
              <w:adjustRightInd w:val="0"/>
              <w:snapToGrid w:val="0"/>
              <w:spacing w:line="276" w:lineRule="auto"/>
            </w:pPr>
            <w:r w:rsidRPr="002932B1">
              <w:rPr>
                <w:rFonts w:hint="eastAsia"/>
              </w:rPr>
              <w:t>[</w:t>
            </w:r>
            <w:r w:rsidR="00CF3F03" w:rsidRPr="002932B1">
              <w:rPr>
                <w:rFonts w:hint="eastAsia"/>
                <w:lang w:eastAsia="zh-HK"/>
              </w:rPr>
              <w:t>簡</w:t>
            </w:r>
            <w:r w:rsidR="00CF3F03" w:rsidRPr="002932B1">
              <w:t>報</w:t>
            </w:r>
            <w:r w:rsidR="00CF3F03" w:rsidRPr="002932B1">
              <w:t>P.</w:t>
            </w:r>
            <w:r w:rsidR="00CF3F03" w:rsidRPr="002932B1">
              <w:rPr>
                <w:rFonts w:hint="eastAsia"/>
              </w:rPr>
              <w:t xml:space="preserve"> </w:t>
            </w:r>
            <w:r w:rsidR="00B332F8" w:rsidRPr="002932B1">
              <w:rPr>
                <w:rFonts w:hint="eastAsia"/>
              </w:rPr>
              <w:t>18</w:t>
            </w:r>
            <w:r w:rsidR="00B332F8" w:rsidRPr="009E432A">
              <w:rPr>
                <w:rFonts w:ascii="Calibri" w:hAnsi="Calibri" w:hint="eastAsia"/>
                <w:kern w:val="2"/>
                <w:lang w:eastAsia="zh-HK"/>
              </w:rPr>
              <w:t>「九一八戲劇教育」短劇：</w:t>
            </w:r>
            <w:r w:rsidR="005F35C9" w:rsidRPr="005F35C9">
              <w:rPr>
                <w:rFonts w:ascii="Calibri" w:hAnsi="Calibri" w:hint="eastAsia"/>
                <w:kern w:val="2"/>
                <w:lang w:eastAsia="zh-HK"/>
              </w:rPr>
              <w:t>回憶與心聲</w:t>
            </w:r>
            <w:r w:rsidR="00B20C2D" w:rsidRPr="009E432A">
              <w:rPr>
                <w:rFonts w:ascii="Calibri" w:hAnsi="Calibri" w:hint="eastAsia"/>
                <w:kern w:val="2"/>
              </w:rPr>
              <w:t>]</w:t>
            </w:r>
          </w:p>
          <w:p w14:paraId="1A07D2EA" w14:textId="41C05671" w:rsidR="00BE0589" w:rsidRDefault="00BE0589" w:rsidP="002932B1">
            <w:pPr>
              <w:adjustRightInd w:val="0"/>
              <w:snapToGrid w:val="0"/>
              <w:spacing w:line="276" w:lineRule="auto"/>
            </w:pPr>
          </w:p>
          <w:p w14:paraId="0AC0F24A" w14:textId="74353A27" w:rsidR="00B9625E" w:rsidRDefault="00B9625E" w:rsidP="002932B1">
            <w:pPr>
              <w:adjustRightInd w:val="0"/>
              <w:snapToGrid w:val="0"/>
              <w:spacing w:line="276" w:lineRule="auto"/>
            </w:pPr>
          </w:p>
          <w:p w14:paraId="3904E726" w14:textId="546EB4C4" w:rsidR="00B9625E" w:rsidRDefault="00B9625E" w:rsidP="002932B1">
            <w:pPr>
              <w:adjustRightInd w:val="0"/>
              <w:snapToGrid w:val="0"/>
              <w:spacing w:line="276" w:lineRule="auto"/>
            </w:pPr>
          </w:p>
          <w:p w14:paraId="3619ACEE" w14:textId="7F54BAC9" w:rsidR="00B9625E" w:rsidRDefault="00B9625E" w:rsidP="002932B1">
            <w:pPr>
              <w:adjustRightInd w:val="0"/>
              <w:snapToGrid w:val="0"/>
              <w:spacing w:line="276" w:lineRule="auto"/>
            </w:pPr>
          </w:p>
          <w:p w14:paraId="708E9BCA" w14:textId="63775C61" w:rsidR="00B9625E" w:rsidRDefault="00B9625E" w:rsidP="002932B1">
            <w:pPr>
              <w:adjustRightInd w:val="0"/>
              <w:snapToGrid w:val="0"/>
              <w:spacing w:line="276" w:lineRule="auto"/>
            </w:pPr>
          </w:p>
          <w:p w14:paraId="751FCEB4" w14:textId="77777777" w:rsidR="00B9625E" w:rsidRPr="009E432A" w:rsidRDefault="00B9625E" w:rsidP="002932B1">
            <w:pPr>
              <w:adjustRightInd w:val="0"/>
              <w:snapToGrid w:val="0"/>
              <w:spacing w:line="276" w:lineRule="auto"/>
            </w:pPr>
          </w:p>
          <w:p w14:paraId="204A53FD" w14:textId="34F7697E" w:rsidR="00432A3F" w:rsidRPr="009E432A" w:rsidRDefault="00432A3F" w:rsidP="002932B1">
            <w:pPr>
              <w:adjustRightInd w:val="0"/>
              <w:snapToGrid w:val="0"/>
              <w:spacing w:line="276" w:lineRule="auto"/>
            </w:pPr>
            <w:r w:rsidRPr="002932B1">
              <w:t>簡報</w:t>
            </w:r>
            <w:r w:rsidRPr="002932B1">
              <w:t xml:space="preserve">P.  </w:t>
            </w:r>
            <w:r w:rsidR="00B332F8" w:rsidRPr="002932B1">
              <w:rPr>
                <w:rFonts w:hint="eastAsia"/>
              </w:rPr>
              <w:t>19-2</w:t>
            </w:r>
            <w:r w:rsidR="00B20C2D" w:rsidRPr="002932B1">
              <w:rPr>
                <w:rFonts w:hint="eastAsia"/>
              </w:rPr>
              <w:t>1</w:t>
            </w:r>
          </w:p>
          <w:p w14:paraId="46793549" w14:textId="77777777" w:rsidR="00E46462" w:rsidRPr="009E432A" w:rsidRDefault="00E46462" w:rsidP="002932B1">
            <w:pPr>
              <w:adjustRightInd w:val="0"/>
              <w:snapToGrid w:val="0"/>
              <w:spacing w:line="276" w:lineRule="auto"/>
            </w:pPr>
          </w:p>
          <w:p w14:paraId="0AA51BF1" w14:textId="77777777" w:rsidR="00BE0589" w:rsidRPr="002932B1" w:rsidRDefault="00BE0589" w:rsidP="002932B1">
            <w:pPr>
              <w:adjustRightInd w:val="0"/>
              <w:snapToGrid w:val="0"/>
              <w:spacing w:line="276" w:lineRule="auto"/>
            </w:pPr>
          </w:p>
          <w:p w14:paraId="4B69A784" w14:textId="77777777" w:rsidR="00BE0589" w:rsidRPr="002932B1" w:rsidRDefault="00BE0589" w:rsidP="002932B1">
            <w:pPr>
              <w:adjustRightInd w:val="0"/>
              <w:snapToGrid w:val="0"/>
              <w:spacing w:line="276" w:lineRule="auto"/>
            </w:pPr>
          </w:p>
          <w:p w14:paraId="2B6DE30B" w14:textId="40E8FC12" w:rsidR="00BE0589" w:rsidRPr="009E432A" w:rsidRDefault="00BE0589" w:rsidP="009E432A">
            <w:pPr>
              <w:adjustRightInd w:val="0"/>
              <w:snapToGrid w:val="0"/>
              <w:spacing w:line="276" w:lineRule="auto"/>
            </w:pPr>
            <w:r w:rsidRPr="002932B1">
              <w:t>簡報</w:t>
            </w:r>
            <w:r w:rsidRPr="002932B1">
              <w:t xml:space="preserve">P.  </w:t>
            </w:r>
            <w:r w:rsidR="00B20C2D" w:rsidRPr="002932B1">
              <w:rPr>
                <w:rFonts w:hint="eastAsia"/>
              </w:rPr>
              <w:t>22-23</w:t>
            </w:r>
          </w:p>
          <w:p w14:paraId="2D1F8071" w14:textId="196FA0CD" w:rsidR="00BE0589" w:rsidRPr="009E432A" w:rsidRDefault="00BE0589" w:rsidP="002932B1">
            <w:pPr>
              <w:adjustRightInd w:val="0"/>
              <w:snapToGrid w:val="0"/>
              <w:spacing w:line="276" w:lineRule="auto"/>
            </w:pPr>
          </w:p>
        </w:tc>
      </w:tr>
      <w:tr w:rsidR="00E46462" w:rsidRPr="002932B1" w14:paraId="7E8B2A66" w14:textId="77777777" w:rsidTr="00C231A7">
        <w:trPr>
          <w:trHeight w:val="381"/>
        </w:trPr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03EC59CE" w14:textId="77777777" w:rsidR="00E46462" w:rsidRPr="002932B1" w:rsidRDefault="00E46462" w:rsidP="002932B1">
            <w:pPr>
              <w:spacing w:line="276" w:lineRule="auto"/>
              <w:jc w:val="center"/>
            </w:pPr>
          </w:p>
        </w:tc>
        <w:tc>
          <w:tcPr>
            <w:tcW w:w="5812" w:type="dxa"/>
            <w:vMerge/>
            <w:tcBorders>
              <w:bottom w:val="single" w:sz="4" w:space="0" w:color="auto"/>
            </w:tcBorders>
          </w:tcPr>
          <w:p w14:paraId="1D3DE4C4" w14:textId="7DF121D4" w:rsidR="00E46462" w:rsidRPr="002932B1" w:rsidRDefault="00E46462" w:rsidP="002932B1">
            <w:pPr>
              <w:adjustRightInd w:val="0"/>
              <w:snapToGrid w:val="0"/>
              <w:spacing w:line="276" w:lineRule="auto"/>
              <w:jc w:val="both"/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6A7DFE21" w14:textId="77777777" w:rsidR="00E46462" w:rsidRPr="002932B1" w:rsidRDefault="00E46462" w:rsidP="002932B1">
            <w:pPr>
              <w:adjustRightInd w:val="0"/>
              <w:snapToGrid w:val="0"/>
              <w:spacing w:line="276" w:lineRule="auto"/>
            </w:pPr>
          </w:p>
        </w:tc>
      </w:tr>
      <w:tr w:rsidR="00E154CB" w:rsidRPr="002932B1" w14:paraId="4ADF5C98" w14:textId="77777777" w:rsidTr="008B7AF7">
        <w:trPr>
          <w:trHeight w:val="2790"/>
        </w:trPr>
        <w:tc>
          <w:tcPr>
            <w:tcW w:w="1134" w:type="dxa"/>
            <w:tcBorders>
              <w:top w:val="nil"/>
            </w:tcBorders>
          </w:tcPr>
          <w:p w14:paraId="361EE992" w14:textId="753D0023" w:rsidR="00E154CB" w:rsidRPr="002932B1" w:rsidRDefault="00EB3774" w:rsidP="002932B1">
            <w:pPr>
              <w:spacing w:line="276" w:lineRule="auto"/>
              <w:jc w:val="center"/>
            </w:pPr>
            <w:r>
              <w:t>10</w:t>
            </w:r>
            <w:r w:rsidR="00E154CB" w:rsidRPr="002932B1">
              <w:t>分鐘</w:t>
            </w:r>
          </w:p>
        </w:tc>
        <w:tc>
          <w:tcPr>
            <w:tcW w:w="5812" w:type="dxa"/>
          </w:tcPr>
          <w:p w14:paraId="66D34F95" w14:textId="65CF6B24" w:rsidR="00E154CB" w:rsidRPr="002932B1" w:rsidRDefault="00E154CB" w:rsidP="002932B1">
            <w:pPr>
              <w:pStyle w:val="af2"/>
              <w:adjustRightInd w:val="0"/>
              <w:snapToGrid w:val="0"/>
              <w:spacing w:line="276" w:lineRule="auto"/>
              <w:ind w:leftChars="0" w:left="322" w:hanging="290"/>
              <w:jc w:val="both"/>
              <w:rPr>
                <w:rFonts w:ascii="Times New Roman" w:hAnsi="Times New Roman"/>
                <w:bdr w:val="single" w:sz="4" w:space="0" w:color="auto"/>
              </w:rPr>
            </w:pPr>
            <w:r w:rsidRPr="002932B1">
              <w:rPr>
                <w:rFonts w:ascii="Times New Roman" w:hAnsi="Times New Roman"/>
                <w:b/>
                <w:bdr w:val="single" w:sz="4" w:space="0" w:color="auto"/>
              </w:rPr>
              <w:t>瞭解九一八事變後中國、日本及國聯的回應</w:t>
            </w:r>
          </w:p>
          <w:p w14:paraId="75BE6ED1" w14:textId="50D6DF21" w:rsidR="00E154CB" w:rsidRPr="002932B1" w:rsidRDefault="00E154CB" w:rsidP="002932B1">
            <w:pPr>
              <w:spacing w:line="276" w:lineRule="auto"/>
              <w:jc w:val="both"/>
            </w:pPr>
            <w:r w:rsidRPr="002932B1">
              <w:t>藉電腦簡報解說以下各項：</w:t>
            </w:r>
          </w:p>
          <w:p w14:paraId="4FF2A8BC" w14:textId="70BB1569" w:rsidR="00E154CB" w:rsidRPr="002932B1" w:rsidRDefault="00E154CB" w:rsidP="005F35C9">
            <w:pPr>
              <w:pStyle w:val="af2"/>
              <w:numPr>
                <w:ilvl w:val="0"/>
                <w:numId w:val="40"/>
              </w:numPr>
              <w:spacing w:line="276" w:lineRule="auto"/>
              <w:ind w:leftChars="0" w:left="737"/>
              <w:rPr>
                <w:rFonts w:ascii="Times New Roman" w:hAnsi="Times New Roman"/>
              </w:rPr>
            </w:pPr>
            <w:r w:rsidRPr="002932B1">
              <w:rPr>
                <w:rFonts w:ascii="Times New Roman" w:hAnsi="Times New Roman"/>
              </w:rPr>
              <w:t>中國對日本侵佔東北三省訴諸國際聯盟。</w:t>
            </w:r>
            <w:r w:rsidRPr="002932B1">
              <w:rPr>
                <w:rFonts w:ascii="Times New Roman" w:hAnsi="Times New Roman" w:hint="eastAsia"/>
              </w:rPr>
              <w:t>日本</w:t>
            </w:r>
            <w:r w:rsidRPr="002932B1">
              <w:rPr>
                <w:rFonts w:ascii="Times New Roman" w:hAnsi="Times New Roman"/>
              </w:rPr>
              <w:t>扶植偽滿洲國加以操控</w:t>
            </w:r>
            <w:r w:rsidRPr="002932B1">
              <w:rPr>
                <w:rFonts w:ascii="Times New Roman" w:hAnsi="Times New Roman" w:hint="eastAsia"/>
              </w:rPr>
              <w:t>。</w:t>
            </w:r>
            <w:r w:rsidR="009E432A">
              <w:rPr>
                <w:rFonts w:ascii="Times New Roman" w:hAnsi="Times New Roman"/>
              </w:rPr>
              <w:br/>
            </w:r>
            <w:r w:rsidR="00606633" w:rsidRPr="002932B1">
              <w:rPr>
                <w:rFonts w:hint="eastAsia"/>
                <w:i/>
                <w:color w:val="0000FF"/>
              </w:rPr>
              <w:t>[</w:t>
            </w:r>
            <w:r w:rsidR="00606633" w:rsidRPr="002932B1">
              <w:rPr>
                <w:rFonts w:hint="eastAsia"/>
                <w:i/>
                <w:color w:val="0000FF"/>
                <w:lang w:eastAsia="zh-HK"/>
              </w:rPr>
              <w:t>「九一八戲劇教育」短劇：</w:t>
            </w:r>
            <w:r w:rsidR="005F35C9" w:rsidRPr="005F35C9">
              <w:rPr>
                <w:rFonts w:hint="eastAsia"/>
                <w:i/>
                <w:color w:val="0000FF"/>
                <w:lang w:eastAsia="zh-HK"/>
              </w:rPr>
              <w:t>時空的告白</w:t>
            </w:r>
            <w:r w:rsidR="00606633" w:rsidRPr="002932B1">
              <w:rPr>
                <w:rFonts w:hint="eastAsia"/>
                <w:i/>
                <w:color w:val="0000FF"/>
                <w:lang w:eastAsia="zh-HK"/>
              </w:rPr>
              <w:t>演繹兩代張學良對抗日政策的解說</w:t>
            </w:r>
            <w:r w:rsidR="00606633" w:rsidRPr="002932B1">
              <w:rPr>
                <w:rFonts w:hint="eastAsia"/>
                <w:bCs/>
                <w:i/>
                <w:color w:val="0000FF"/>
              </w:rPr>
              <w:t>。</w:t>
            </w:r>
            <w:r w:rsidR="00606633" w:rsidRPr="002932B1">
              <w:rPr>
                <w:rFonts w:hint="eastAsia"/>
                <w:bCs/>
                <w:i/>
                <w:color w:val="0000FF"/>
              </w:rPr>
              <w:t>]</w:t>
            </w:r>
          </w:p>
          <w:p w14:paraId="06689203" w14:textId="3C044D6A" w:rsidR="00E154CB" w:rsidRPr="002932B1" w:rsidRDefault="00E154CB" w:rsidP="002932B1">
            <w:pPr>
              <w:pStyle w:val="af2"/>
              <w:numPr>
                <w:ilvl w:val="0"/>
                <w:numId w:val="40"/>
              </w:numPr>
              <w:spacing w:line="276" w:lineRule="auto"/>
              <w:ind w:leftChars="0" w:left="741"/>
              <w:jc w:val="both"/>
              <w:rPr>
                <w:rFonts w:ascii="Times New Roman" w:hAnsi="Times New Roman"/>
              </w:rPr>
            </w:pPr>
            <w:r w:rsidRPr="002932B1">
              <w:rPr>
                <w:rFonts w:ascii="Times New Roman" w:hAnsi="Times New Roman"/>
              </w:rPr>
              <w:t>國際聯盟議決</w:t>
            </w:r>
            <w:r w:rsidRPr="002932B1">
              <w:rPr>
                <w:rFonts w:ascii="Times New Roman" w:hAnsi="Times New Roman"/>
                <w:bCs/>
              </w:rPr>
              <w:t>日本入侵中國東北的軍事行動並不合法。</w:t>
            </w:r>
            <w:bookmarkStart w:id="0" w:name="_GoBack"/>
            <w:bookmarkEnd w:id="0"/>
          </w:p>
          <w:p w14:paraId="336DF67A" w14:textId="77777777" w:rsidR="00E154CB" w:rsidRPr="002932B1" w:rsidRDefault="00E154CB" w:rsidP="002932B1">
            <w:pPr>
              <w:pStyle w:val="af2"/>
              <w:numPr>
                <w:ilvl w:val="0"/>
                <w:numId w:val="40"/>
              </w:numPr>
              <w:spacing w:line="276" w:lineRule="auto"/>
              <w:ind w:left="840"/>
              <w:jc w:val="both"/>
            </w:pPr>
            <w:r w:rsidRPr="002932B1">
              <w:rPr>
                <w:rFonts w:ascii="Times New Roman" w:hAnsi="Times New Roman"/>
                <w:bCs/>
              </w:rPr>
              <w:t>日本退出國際聯盟，</w:t>
            </w:r>
            <w:r w:rsidRPr="002932B1">
              <w:rPr>
                <w:rFonts w:ascii="Times New Roman" w:hAnsi="Times New Roman"/>
                <w:bCs/>
              </w:rPr>
              <w:t>1932-1945</w:t>
            </w:r>
            <w:r w:rsidRPr="002932B1">
              <w:rPr>
                <w:rFonts w:ascii="Times New Roman" w:hAnsi="Times New Roman"/>
                <w:bCs/>
              </w:rPr>
              <w:t>加緊侵華的步伐。</w:t>
            </w:r>
          </w:p>
          <w:p w14:paraId="5AF35DC7" w14:textId="6015C0A7" w:rsidR="009548F2" w:rsidRPr="002932B1" w:rsidRDefault="009548F2" w:rsidP="002932B1">
            <w:pPr>
              <w:pStyle w:val="af2"/>
              <w:numPr>
                <w:ilvl w:val="0"/>
                <w:numId w:val="40"/>
              </w:numPr>
              <w:spacing w:line="276" w:lineRule="auto"/>
              <w:ind w:left="840"/>
              <w:jc w:val="both"/>
            </w:pPr>
            <w:r w:rsidRPr="002932B1">
              <w:rPr>
                <w:rFonts w:ascii="Times New Roman" w:hAnsi="Times New Roman" w:hint="eastAsia"/>
                <w:bCs/>
                <w:lang w:eastAsia="zh-HK"/>
              </w:rPr>
              <w:t>日本侵華</w:t>
            </w:r>
            <w:proofErr w:type="gramStart"/>
            <w:r w:rsidRPr="002932B1">
              <w:rPr>
                <w:rFonts w:ascii="Times New Roman" w:hAnsi="Times New Roman" w:hint="eastAsia"/>
                <w:bCs/>
                <w:lang w:eastAsia="zh-HK"/>
              </w:rPr>
              <w:t>期間</w:t>
            </w:r>
            <w:r w:rsidRPr="002932B1">
              <w:rPr>
                <w:rFonts w:ascii="Times New Roman" w:hAnsi="Times New Roman" w:hint="eastAsia"/>
                <w:bCs/>
              </w:rPr>
              <w:t>，</w:t>
            </w:r>
            <w:proofErr w:type="gramEnd"/>
            <w:r w:rsidRPr="002932B1">
              <w:rPr>
                <w:rFonts w:ascii="Times New Roman" w:hAnsi="Times New Roman" w:hint="eastAsia"/>
                <w:bCs/>
                <w:lang w:eastAsia="zh-HK"/>
              </w:rPr>
              <w:t>內地與香港同甘共苦。</w:t>
            </w:r>
          </w:p>
        </w:tc>
        <w:tc>
          <w:tcPr>
            <w:tcW w:w="2270" w:type="dxa"/>
          </w:tcPr>
          <w:p w14:paraId="42CD92A4" w14:textId="0D5066CA" w:rsidR="00B20C2D" w:rsidRPr="002932B1" w:rsidRDefault="00E154CB" w:rsidP="002932B1">
            <w:pPr>
              <w:adjustRightInd w:val="0"/>
              <w:snapToGrid w:val="0"/>
              <w:spacing w:line="276" w:lineRule="auto"/>
            </w:pPr>
            <w:r w:rsidRPr="009E432A">
              <w:t>簡報</w:t>
            </w:r>
          </w:p>
          <w:p w14:paraId="17B31D6B" w14:textId="77777777" w:rsidR="00B20C2D" w:rsidRPr="002932B1" w:rsidRDefault="00B20C2D" w:rsidP="002932B1">
            <w:pPr>
              <w:adjustRightInd w:val="0"/>
              <w:snapToGrid w:val="0"/>
              <w:spacing w:line="276" w:lineRule="auto"/>
            </w:pPr>
          </w:p>
          <w:p w14:paraId="075A93BB" w14:textId="5D6135AD" w:rsidR="00E154CB" w:rsidRPr="002932B1" w:rsidRDefault="00E154CB" w:rsidP="002932B1">
            <w:pPr>
              <w:adjustRightInd w:val="0"/>
              <w:snapToGrid w:val="0"/>
              <w:spacing w:line="276" w:lineRule="auto"/>
            </w:pPr>
            <w:r w:rsidRPr="002932B1">
              <w:t xml:space="preserve">P.  </w:t>
            </w:r>
            <w:r w:rsidR="00B20C2D" w:rsidRPr="002932B1">
              <w:rPr>
                <w:rFonts w:hint="eastAsia"/>
              </w:rPr>
              <w:t>24-28</w:t>
            </w:r>
          </w:p>
          <w:p w14:paraId="5A42715F" w14:textId="606D1B87" w:rsidR="00CA0C4C" w:rsidRPr="002932B1" w:rsidRDefault="00DE78F9" w:rsidP="002932B1">
            <w:pPr>
              <w:adjustRightInd w:val="0"/>
              <w:snapToGrid w:val="0"/>
              <w:spacing w:line="276" w:lineRule="auto"/>
              <w:rPr>
                <w:bCs/>
              </w:rPr>
            </w:pPr>
            <w:r w:rsidRPr="002932B1">
              <w:rPr>
                <w:rFonts w:hint="eastAsia"/>
              </w:rPr>
              <w:t>[</w:t>
            </w:r>
            <w:r w:rsidR="00CF3F03" w:rsidRPr="002932B1">
              <w:rPr>
                <w:rFonts w:hint="eastAsia"/>
                <w:lang w:eastAsia="zh-HK"/>
              </w:rPr>
              <w:t>簡</w:t>
            </w:r>
            <w:r w:rsidR="00CF3F03" w:rsidRPr="002932B1">
              <w:t>報</w:t>
            </w:r>
            <w:r w:rsidR="00CF3F03" w:rsidRPr="002932B1">
              <w:t>P.</w:t>
            </w:r>
            <w:r w:rsidR="00CF3F03" w:rsidRPr="002932B1">
              <w:rPr>
                <w:rFonts w:hint="eastAsia"/>
              </w:rPr>
              <w:t xml:space="preserve"> 2</w:t>
            </w:r>
            <w:r w:rsidR="00B20C2D" w:rsidRPr="002932B1">
              <w:rPr>
                <w:rFonts w:hint="eastAsia"/>
              </w:rPr>
              <w:t>5</w:t>
            </w:r>
            <w:r w:rsidR="00B20C2D" w:rsidRPr="009E432A">
              <w:rPr>
                <w:rFonts w:hint="eastAsia"/>
                <w:lang w:eastAsia="zh-HK"/>
              </w:rPr>
              <w:t>「九一八戲劇教育」短劇：</w:t>
            </w:r>
            <w:r w:rsidR="005F35C9" w:rsidRPr="005F35C9">
              <w:rPr>
                <w:rFonts w:hint="eastAsia"/>
                <w:lang w:eastAsia="zh-HK"/>
              </w:rPr>
              <w:t>時空的告白</w:t>
            </w:r>
            <w:r w:rsidRPr="002932B1">
              <w:rPr>
                <w:rFonts w:hint="eastAsia"/>
                <w:bCs/>
              </w:rPr>
              <w:t>]</w:t>
            </w:r>
          </w:p>
          <w:p w14:paraId="43F5794D" w14:textId="36E05A1D" w:rsidR="00B20C2D" w:rsidRPr="002932B1" w:rsidRDefault="00B20C2D" w:rsidP="002932B1">
            <w:pPr>
              <w:adjustRightInd w:val="0"/>
              <w:snapToGrid w:val="0"/>
              <w:spacing w:line="276" w:lineRule="auto"/>
              <w:rPr>
                <w:bCs/>
              </w:rPr>
            </w:pPr>
          </w:p>
          <w:p w14:paraId="787D57C3" w14:textId="066FB533" w:rsidR="00B20C2D" w:rsidRPr="009E432A" w:rsidRDefault="00B20C2D" w:rsidP="002932B1">
            <w:pPr>
              <w:adjustRightInd w:val="0"/>
              <w:snapToGrid w:val="0"/>
              <w:spacing w:line="276" w:lineRule="auto"/>
              <w:rPr>
                <w:bCs/>
              </w:rPr>
            </w:pPr>
            <w:r w:rsidRPr="009E432A">
              <w:t xml:space="preserve">P.  </w:t>
            </w:r>
            <w:r w:rsidRPr="009E432A">
              <w:rPr>
                <w:rFonts w:hint="eastAsia"/>
              </w:rPr>
              <w:t>2</w:t>
            </w:r>
            <w:r w:rsidRPr="002932B1">
              <w:rPr>
                <w:rFonts w:hint="eastAsia"/>
              </w:rPr>
              <w:t>9-3</w:t>
            </w:r>
            <w:r w:rsidR="00670D82">
              <w:rPr>
                <w:rFonts w:hint="eastAsia"/>
              </w:rPr>
              <w:t>1</w:t>
            </w:r>
          </w:p>
          <w:p w14:paraId="45619008" w14:textId="03B9584E" w:rsidR="00B20C2D" w:rsidRPr="002932B1" w:rsidRDefault="00B20C2D" w:rsidP="002932B1">
            <w:pPr>
              <w:adjustRightInd w:val="0"/>
              <w:snapToGrid w:val="0"/>
              <w:spacing w:line="276" w:lineRule="auto"/>
            </w:pPr>
          </w:p>
        </w:tc>
      </w:tr>
      <w:tr w:rsidR="00B8626D" w:rsidRPr="002932B1" w14:paraId="2F482E6D" w14:textId="77777777" w:rsidTr="00185AFB">
        <w:trPr>
          <w:trHeight w:val="381"/>
        </w:trPr>
        <w:tc>
          <w:tcPr>
            <w:tcW w:w="1134" w:type="dxa"/>
            <w:tcBorders>
              <w:top w:val="nil"/>
              <w:bottom w:val="nil"/>
            </w:tcBorders>
          </w:tcPr>
          <w:p w14:paraId="5E24C5F7" w14:textId="7BD85340" w:rsidR="00B8626D" w:rsidRPr="002932B1" w:rsidRDefault="00B20C2D" w:rsidP="002932B1">
            <w:pPr>
              <w:spacing w:line="276" w:lineRule="auto"/>
              <w:jc w:val="center"/>
            </w:pPr>
            <w:r w:rsidRPr="002932B1">
              <w:rPr>
                <w:rFonts w:hint="eastAsia"/>
              </w:rPr>
              <w:t>5</w:t>
            </w:r>
            <w:r w:rsidR="00B8626D" w:rsidRPr="002932B1">
              <w:t>分鐘</w:t>
            </w:r>
          </w:p>
        </w:tc>
        <w:tc>
          <w:tcPr>
            <w:tcW w:w="5812" w:type="dxa"/>
          </w:tcPr>
          <w:p w14:paraId="210E7CF6" w14:textId="384E1C94" w:rsidR="00B8626D" w:rsidRPr="002932B1" w:rsidRDefault="00B8626D" w:rsidP="002932B1">
            <w:pPr>
              <w:pStyle w:val="af2"/>
              <w:spacing w:line="276" w:lineRule="auto"/>
              <w:ind w:leftChars="0" w:left="720" w:hanging="688"/>
              <w:jc w:val="both"/>
              <w:rPr>
                <w:rFonts w:ascii="Times New Roman" w:hAnsi="Times New Roman"/>
                <w:b/>
                <w:bdr w:val="single" w:sz="4" w:space="0" w:color="auto"/>
              </w:rPr>
            </w:pPr>
            <w:r w:rsidRPr="002932B1">
              <w:rPr>
                <w:rFonts w:ascii="Times New Roman" w:hAnsi="Times New Roman"/>
                <w:b/>
                <w:bdr w:val="single" w:sz="4" w:space="0" w:color="auto"/>
              </w:rPr>
              <w:t>總結</w:t>
            </w:r>
          </w:p>
          <w:p w14:paraId="591F6ABB" w14:textId="41C21993" w:rsidR="00B8626D" w:rsidRPr="002932B1" w:rsidRDefault="00B8626D" w:rsidP="002932B1">
            <w:pPr>
              <w:pStyle w:val="af2"/>
              <w:numPr>
                <w:ilvl w:val="0"/>
                <w:numId w:val="3"/>
              </w:numPr>
              <w:spacing w:line="276" w:lineRule="auto"/>
              <w:ind w:leftChars="0" w:left="316"/>
              <w:jc w:val="both"/>
              <w:rPr>
                <w:rFonts w:ascii="Times New Roman" w:hAnsi="Times New Roman"/>
                <w:bCs/>
              </w:rPr>
            </w:pPr>
            <w:r w:rsidRPr="002932B1">
              <w:rPr>
                <w:rFonts w:ascii="Times New Roman" w:hAnsi="Times New Roman"/>
                <w:bCs/>
              </w:rPr>
              <w:t>藉提問引導學生回應課堂「引入</w:t>
            </w:r>
            <w:proofErr w:type="gramStart"/>
            <w:r w:rsidRPr="002932B1">
              <w:rPr>
                <w:rFonts w:ascii="Times New Roman" w:hAnsi="Times New Roman"/>
                <w:bCs/>
              </w:rPr>
              <w:t>」</w:t>
            </w:r>
            <w:r w:rsidRPr="002932B1">
              <w:rPr>
                <w:rFonts w:ascii="Times New Roman" w:hAnsi="Times New Roman"/>
              </w:rPr>
              <w:t>著</w:t>
            </w:r>
            <w:proofErr w:type="gramEnd"/>
            <w:r w:rsidRPr="002932B1">
              <w:rPr>
                <w:rFonts w:ascii="Times New Roman" w:hAnsi="Times New Roman"/>
              </w:rPr>
              <w:t>其</w:t>
            </w:r>
            <w:r w:rsidRPr="002932B1">
              <w:rPr>
                <w:rFonts w:ascii="Times New Roman" w:hAnsi="Times New Roman"/>
                <w:b/>
                <w:bCs/>
              </w:rPr>
              <w:t>思考</w:t>
            </w:r>
            <w:r w:rsidRPr="002932B1">
              <w:rPr>
                <w:rFonts w:ascii="Times New Roman" w:hAnsi="Times New Roman"/>
              </w:rPr>
              <w:t>的兩項：</w:t>
            </w:r>
          </w:p>
          <w:p w14:paraId="49F4A788" w14:textId="75AB7869" w:rsidR="00B8626D" w:rsidRPr="002932B1" w:rsidRDefault="00B8626D" w:rsidP="002932B1">
            <w:pPr>
              <w:pStyle w:val="af2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line="276" w:lineRule="auto"/>
              <w:ind w:leftChars="0" w:left="741"/>
              <w:jc w:val="both"/>
              <w:rPr>
                <w:rFonts w:ascii="Times New Roman" w:hAnsi="Times New Roman"/>
                <w:b/>
                <w:color w:val="000000" w:themeColor="text1"/>
                <w:kern w:val="0"/>
              </w:rPr>
            </w:pPr>
            <w:r w:rsidRPr="002932B1">
              <w:rPr>
                <w:rFonts w:ascii="Times New Roman" w:hAnsi="Times New Roman"/>
              </w:rPr>
              <w:t>警鐘上刻有</w:t>
            </w:r>
            <w:r w:rsidRPr="002932B1">
              <w:rPr>
                <w:rFonts w:ascii="Times New Roman" w:hAnsi="Times New Roman"/>
                <w:b/>
                <w:bCs/>
              </w:rPr>
              <w:t>「</w:t>
            </w:r>
            <w:proofErr w:type="gramStart"/>
            <w:r w:rsidRPr="002932B1">
              <w:rPr>
                <w:rFonts w:ascii="Times New Roman" w:hAnsi="Times New Roman"/>
                <w:b/>
                <w:bCs/>
              </w:rPr>
              <w:t>勿忘國</w:t>
            </w:r>
            <w:proofErr w:type="gramEnd"/>
            <w:r w:rsidRPr="002932B1">
              <w:rPr>
                <w:rFonts w:ascii="Times New Roman" w:hAnsi="Times New Roman"/>
                <w:b/>
                <w:bCs/>
              </w:rPr>
              <w:t>耻」</w:t>
            </w:r>
            <w:r w:rsidRPr="002932B1">
              <w:rPr>
                <w:rFonts w:ascii="Times New Roman" w:hAnsi="Times New Roman"/>
              </w:rPr>
              <w:t>，</w:t>
            </w:r>
            <w:r w:rsidRPr="002932B1">
              <w:rPr>
                <w:rFonts w:ascii="Times New Roman" w:hAnsi="Times New Roman"/>
                <w:b/>
                <w:bCs/>
              </w:rPr>
              <w:t>「國耻」</w:t>
            </w:r>
            <w:r w:rsidRPr="002932B1">
              <w:rPr>
                <w:rFonts w:ascii="Times New Roman" w:hAnsi="Times New Roman"/>
              </w:rPr>
              <w:t>是指甚麼？</w:t>
            </w:r>
          </w:p>
          <w:p w14:paraId="0324AFC7" w14:textId="7996791D" w:rsidR="00B8626D" w:rsidRPr="002932B1" w:rsidRDefault="00B8626D" w:rsidP="002932B1">
            <w:pPr>
              <w:pStyle w:val="af2"/>
              <w:autoSpaceDE w:val="0"/>
              <w:autoSpaceDN w:val="0"/>
              <w:adjustRightInd w:val="0"/>
              <w:snapToGrid w:val="0"/>
              <w:spacing w:line="276" w:lineRule="auto"/>
              <w:jc w:val="both"/>
              <w:rPr>
                <w:rFonts w:ascii="Times New Roman" w:hAnsi="Times New Roman"/>
                <w:bCs/>
              </w:rPr>
            </w:pPr>
            <w:r w:rsidRPr="002932B1">
              <w:rPr>
                <w:rFonts w:ascii="Times New Roman" w:hAnsi="Times New Roman"/>
                <w:bCs/>
              </w:rPr>
              <w:t>日本自</w:t>
            </w:r>
            <w:r w:rsidRPr="002932B1">
              <w:rPr>
                <w:rFonts w:ascii="Times New Roman" w:hAnsi="Times New Roman"/>
                <w:b/>
                <w:bCs/>
              </w:rPr>
              <w:t>1931</w:t>
            </w:r>
            <w:r w:rsidRPr="002932B1">
              <w:rPr>
                <w:rFonts w:ascii="Times New Roman" w:hAnsi="Times New Roman"/>
                <w:b/>
                <w:bCs/>
              </w:rPr>
              <w:t>年</w:t>
            </w:r>
            <w:r w:rsidRPr="002932B1">
              <w:rPr>
                <w:rFonts w:ascii="Times New Roman" w:hAnsi="Times New Roman"/>
                <w:bCs/>
              </w:rPr>
              <w:t>九一八事變揭開侵華的序幕後，</w:t>
            </w:r>
            <w:r w:rsidRPr="002932B1">
              <w:rPr>
                <w:rFonts w:ascii="Times New Roman" w:hAnsi="Times New Roman"/>
                <w:b/>
                <w:bCs/>
              </w:rPr>
              <w:t xml:space="preserve"> </w:t>
            </w:r>
            <w:r w:rsidRPr="002932B1">
              <w:rPr>
                <w:rFonts w:ascii="Times New Roman" w:hAnsi="Times New Roman"/>
                <w:b/>
                <w:bCs/>
              </w:rPr>
              <w:t>至</w:t>
            </w:r>
            <w:r w:rsidRPr="002932B1">
              <w:rPr>
                <w:rFonts w:ascii="Times New Roman" w:hAnsi="Times New Roman"/>
                <w:b/>
                <w:bCs/>
              </w:rPr>
              <w:t>1945</w:t>
            </w:r>
            <w:r w:rsidRPr="002932B1">
              <w:rPr>
                <w:rFonts w:ascii="Times New Roman" w:hAnsi="Times New Roman"/>
                <w:bCs/>
              </w:rPr>
              <w:t>肆意侵華，使中國軍民慘遭戰禍傷害，國家蒙受巨大耻辱，是中國人永不磨滅的記憶。</w:t>
            </w:r>
          </w:p>
          <w:p w14:paraId="49CBF920" w14:textId="45B40DD6" w:rsidR="00B8626D" w:rsidRPr="002932B1" w:rsidRDefault="00A90E90" w:rsidP="002932B1">
            <w:pPr>
              <w:pStyle w:val="af2"/>
              <w:numPr>
                <w:ilvl w:val="0"/>
                <w:numId w:val="39"/>
              </w:numPr>
              <w:autoSpaceDE w:val="0"/>
              <w:autoSpaceDN w:val="0"/>
              <w:adjustRightInd w:val="0"/>
              <w:snapToGrid w:val="0"/>
              <w:spacing w:line="276" w:lineRule="auto"/>
              <w:ind w:leftChars="0" w:left="741"/>
              <w:jc w:val="both"/>
              <w:rPr>
                <w:rFonts w:ascii="Times New Roman" w:hAnsi="Times New Roman"/>
                <w:b/>
                <w:color w:val="000000" w:themeColor="text1"/>
                <w:kern w:val="0"/>
              </w:rPr>
            </w:pPr>
            <w:r w:rsidRPr="002932B1">
              <w:rPr>
                <w:rFonts w:ascii="Times New Roman" w:hAnsi="Times New Roman"/>
                <w:b/>
                <w:bCs/>
              </w:rPr>
              <w:t>「</w:t>
            </w:r>
            <w:r w:rsidR="00B8626D" w:rsidRPr="002932B1">
              <w:rPr>
                <w:rFonts w:ascii="Times New Roman" w:hAnsi="Times New Roman"/>
                <w:b/>
              </w:rPr>
              <w:t>敲鐘</w:t>
            </w:r>
            <w:r w:rsidR="00B8626D" w:rsidRPr="002932B1">
              <w:rPr>
                <w:rFonts w:ascii="Times New Roman" w:hAnsi="Times New Roman"/>
                <w:b/>
              </w:rPr>
              <w:t>14</w:t>
            </w:r>
            <w:r w:rsidR="00B8626D" w:rsidRPr="002932B1">
              <w:rPr>
                <w:rFonts w:ascii="Times New Roman" w:hAnsi="Times New Roman"/>
                <w:b/>
              </w:rPr>
              <w:t>下」有何含意？</w:t>
            </w:r>
          </w:p>
          <w:p w14:paraId="3D243B4E" w14:textId="15501B54" w:rsidR="00B8626D" w:rsidRPr="002932B1" w:rsidRDefault="00B8626D" w:rsidP="002932B1">
            <w:pPr>
              <w:pStyle w:val="af2"/>
              <w:spacing w:line="276" w:lineRule="auto"/>
              <w:ind w:leftChars="0" w:left="840"/>
              <w:jc w:val="both"/>
              <w:rPr>
                <w:rFonts w:ascii="Times New Roman" w:hAnsi="Times New Roman"/>
              </w:rPr>
            </w:pPr>
            <w:proofErr w:type="gramStart"/>
            <w:r w:rsidRPr="002932B1">
              <w:rPr>
                <w:rFonts w:ascii="Times New Roman" w:hAnsi="Times New Roman"/>
                <w:bCs/>
              </w:rPr>
              <w:t>寓意著</w:t>
            </w:r>
            <w:proofErr w:type="gramEnd"/>
            <w:r w:rsidRPr="002932B1">
              <w:rPr>
                <w:rFonts w:ascii="Times New Roman" w:hAnsi="Times New Roman"/>
                <w:bCs/>
              </w:rPr>
              <w:t>中華民族</w:t>
            </w:r>
            <w:r w:rsidRPr="002932B1">
              <w:rPr>
                <w:rFonts w:ascii="Times New Roman" w:hAnsi="Times New Roman"/>
                <w:bCs/>
              </w:rPr>
              <w:t>14</w:t>
            </w:r>
            <w:r w:rsidRPr="002932B1">
              <w:rPr>
                <w:rFonts w:ascii="Times New Roman" w:hAnsi="Times New Roman"/>
                <w:bCs/>
              </w:rPr>
              <w:t>年</w:t>
            </w:r>
            <w:r w:rsidRPr="002932B1">
              <w:rPr>
                <w:rFonts w:ascii="Times New Roman" w:hAnsi="Times New Roman"/>
                <w:bCs/>
              </w:rPr>
              <w:t>(1931-1945)</w:t>
            </w:r>
            <w:r w:rsidRPr="002932B1">
              <w:rPr>
                <w:rFonts w:ascii="Times New Roman" w:hAnsi="Times New Roman"/>
                <w:bCs/>
              </w:rPr>
              <w:t>奮勇抗日的艱辛歷程。</w:t>
            </w:r>
          </w:p>
          <w:p w14:paraId="61278E7F" w14:textId="000E1628" w:rsidR="00D0037D" w:rsidRPr="002932B1" w:rsidRDefault="00B8626D" w:rsidP="002932B1">
            <w:pPr>
              <w:pStyle w:val="af2"/>
              <w:numPr>
                <w:ilvl w:val="0"/>
                <w:numId w:val="3"/>
              </w:numPr>
              <w:adjustRightInd w:val="0"/>
              <w:snapToGrid w:val="0"/>
              <w:spacing w:line="276" w:lineRule="auto"/>
              <w:ind w:leftChars="0" w:left="316"/>
              <w:jc w:val="both"/>
              <w:rPr>
                <w:rFonts w:ascii="Times New Roman" w:hAnsi="Times New Roman"/>
              </w:rPr>
            </w:pPr>
            <w:r w:rsidRPr="002932B1">
              <w:rPr>
                <w:rFonts w:ascii="Times New Roman" w:hAnsi="Times New Roman"/>
                <w:bCs/>
              </w:rPr>
              <w:t>中國軍民在抗戰中作出了慘重的犧牲，</w:t>
            </w:r>
            <w:r w:rsidRPr="002932B1">
              <w:rPr>
                <w:rFonts w:ascii="Times New Roman" w:hAnsi="Times New Roman"/>
                <w:bCs/>
              </w:rPr>
              <w:t xml:space="preserve"> </w:t>
            </w:r>
            <w:r w:rsidRPr="002932B1">
              <w:rPr>
                <w:rFonts w:ascii="Times New Roman" w:hAnsi="Times New Roman"/>
                <w:bCs/>
              </w:rPr>
              <w:t>抗日軍民奮勇殺敵，不朽</w:t>
            </w:r>
            <w:r w:rsidR="00D0037D" w:rsidRPr="002932B1">
              <w:rPr>
                <w:rFonts w:ascii="Times New Roman" w:hAnsi="Times New Roman" w:hint="eastAsia"/>
                <w:bCs/>
              </w:rPr>
              <w:t>精神，</w:t>
            </w:r>
            <w:r w:rsidRPr="002932B1">
              <w:rPr>
                <w:rFonts w:ascii="Times New Roman" w:hAnsi="Times New Roman"/>
                <w:bCs/>
              </w:rPr>
              <w:t>長留青史，銘記心中。</w:t>
            </w:r>
            <w:r w:rsidR="00B20C2D" w:rsidRPr="002932B1">
              <w:rPr>
                <w:rFonts w:ascii="Times New Roman" w:hAnsi="Times New Roman" w:hint="eastAsia"/>
                <w:bCs/>
                <w:lang w:eastAsia="zh-HK"/>
              </w:rPr>
              <w:t>教師</w:t>
            </w:r>
            <w:r w:rsidRPr="002932B1">
              <w:rPr>
                <w:rFonts w:ascii="Times New Roman" w:hAnsi="Times New Roman"/>
                <w:bCs/>
              </w:rPr>
              <w:t>引導學生探討及明白每年舉行悼念活動九一八活動的真意</w:t>
            </w:r>
            <w:r w:rsidR="00A90E90" w:rsidRPr="002932B1">
              <w:rPr>
                <w:rFonts w:ascii="Times New Roman" w:hAnsi="Times New Roman" w:hint="eastAsia"/>
                <w:bCs/>
              </w:rPr>
              <w:t>，</w:t>
            </w:r>
            <w:proofErr w:type="gramStart"/>
            <w:r w:rsidRPr="002932B1">
              <w:rPr>
                <w:rFonts w:ascii="Times New Roman" w:hAnsi="Times New Roman"/>
                <w:bCs/>
              </w:rPr>
              <w:t>並著</w:t>
            </w:r>
            <w:proofErr w:type="gramEnd"/>
            <w:r w:rsidRPr="002932B1">
              <w:rPr>
                <w:rFonts w:ascii="Times New Roman" w:hAnsi="Times New Roman"/>
                <w:bCs/>
              </w:rPr>
              <w:t>學生</w:t>
            </w:r>
            <w:r w:rsidR="00B20C2D" w:rsidRPr="002932B1">
              <w:rPr>
                <w:rFonts w:ascii="Times New Roman" w:hAnsi="Times New Roman" w:hint="eastAsia"/>
                <w:bCs/>
                <w:lang w:eastAsia="zh-HK"/>
              </w:rPr>
              <w:t>課後</w:t>
            </w:r>
            <w:r w:rsidRPr="002932B1">
              <w:rPr>
                <w:rFonts w:ascii="Times New Roman" w:hAnsi="Times New Roman"/>
                <w:bCs/>
              </w:rPr>
              <w:t>完成工作紙</w:t>
            </w:r>
            <w:r w:rsidRPr="002932B1">
              <w:rPr>
                <w:rFonts w:ascii="Times New Roman" w:hAnsi="Times New Roman"/>
              </w:rPr>
              <w:t>第</w:t>
            </w:r>
            <w:r w:rsidR="00DE78F9" w:rsidRPr="002932B1">
              <w:rPr>
                <w:rFonts w:hint="eastAsia"/>
                <w:lang w:eastAsia="zh-HK"/>
              </w:rPr>
              <w:t>三</w:t>
            </w:r>
            <w:r w:rsidRPr="002932B1">
              <w:rPr>
                <w:rFonts w:ascii="Times New Roman" w:hAnsi="Times New Roman"/>
              </w:rPr>
              <w:t>題。</w:t>
            </w:r>
          </w:p>
          <w:p w14:paraId="43CB8280" w14:textId="06A760B4" w:rsidR="00B8626D" w:rsidRPr="002932B1" w:rsidRDefault="00B8626D" w:rsidP="002932B1">
            <w:pPr>
              <w:pStyle w:val="af2"/>
              <w:adjustRightInd w:val="0"/>
              <w:snapToGrid w:val="0"/>
              <w:spacing w:line="276" w:lineRule="auto"/>
              <w:ind w:leftChars="0" w:left="316"/>
              <w:jc w:val="both"/>
            </w:pPr>
          </w:p>
        </w:tc>
        <w:tc>
          <w:tcPr>
            <w:tcW w:w="2270" w:type="dxa"/>
          </w:tcPr>
          <w:p w14:paraId="481E37F2" w14:textId="2AFCDB2A" w:rsidR="00B20C2D" w:rsidRPr="002932B1" w:rsidRDefault="00B8626D" w:rsidP="002932B1">
            <w:pPr>
              <w:adjustRightInd w:val="0"/>
              <w:snapToGrid w:val="0"/>
              <w:spacing w:line="276" w:lineRule="auto"/>
            </w:pPr>
            <w:r w:rsidRPr="002932B1">
              <w:t>簡報</w:t>
            </w:r>
          </w:p>
          <w:p w14:paraId="71951D7E" w14:textId="0ABCABAC" w:rsidR="00B8626D" w:rsidRPr="009E432A" w:rsidRDefault="00B8626D" w:rsidP="002932B1">
            <w:pPr>
              <w:adjustRightInd w:val="0"/>
              <w:snapToGrid w:val="0"/>
              <w:spacing w:line="276" w:lineRule="auto"/>
            </w:pPr>
            <w:r w:rsidRPr="002932B1">
              <w:t xml:space="preserve">P.  </w:t>
            </w:r>
            <w:r w:rsidR="009548F2" w:rsidRPr="002932B1">
              <w:t>3</w:t>
            </w:r>
            <w:r w:rsidR="00670D82">
              <w:rPr>
                <w:rFonts w:hint="eastAsia"/>
              </w:rPr>
              <w:t>2</w:t>
            </w:r>
            <w:r w:rsidR="009548F2" w:rsidRPr="009E432A">
              <w:t>-</w:t>
            </w:r>
            <w:r w:rsidR="00B20C2D" w:rsidRPr="002932B1">
              <w:rPr>
                <w:rFonts w:hint="eastAsia"/>
              </w:rPr>
              <w:t>3</w:t>
            </w:r>
            <w:r w:rsidR="00670D82">
              <w:rPr>
                <w:rFonts w:hint="eastAsia"/>
              </w:rPr>
              <w:t>5</w:t>
            </w:r>
          </w:p>
          <w:p w14:paraId="6FAB7B0A" w14:textId="77777777" w:rsidR="00B8626D" w:rsidRPr="002932B1" w:rsidRDefault="00B8626D" w:rsidP="002932B1">
            <w:pPr>
              <w:adjustRightInd w:val="0"/>
              <w:snapToGrid w:val="0"/>
              <w:spacing w:line="276" w:lineRule="auto"/>
            </w:pPr>
          </w:p>
          <w:p w14:paraId="40656524" w14:textId="77777777" w:rsidR="00B8626D" w:rsidRPr="002932B1" w:rsidRDefault="00B8626D" w:rsidP="002932B1">
            <w:pPr>
              <w:adjustRightInd w:val="0"/>
              <w:snapToGrid w:val="0"/>
              <w:spacing w:line="276" w:lineRule="auto"/>
            </w:pPr>
          </w:p>
          <w:p w14:paraId="41CD6F78" w14:textId="77777777" w:rsidR="00B8626D" w:rsidRPr="002932B1" w:rsidRDefault="00B8626D" w:rsidP="002932B1">
            <w:pPr>
              <w:adjustRightInd w:val="0"/>
              <w:snapToGrid w:val="0"/>
              <w:spacing w:line="276" w:lineRule="auto"/>
            </w:pPr>
          </w:p>
          <w:p w14:paraId="304F4775" w14:textId="77777777" w:rsidR="00B8626D" w:rsidRPr="002932B1" w:rsidRDefault="00B8626D" w:rsidP="002932B1">
            <w:pPr>
              <w:adjustRightInd w:val="0"/>
              <w:snapToGrid w:val="0"/>
              <w:spacing w:line="276" w:lineRule="auto"/>
            </w:pPr>
          </w:p>
          <w:p w14:paraId="5364E003" w14:textId="77777777" w:rsidR="00B8626D" w:rsidRPr="002932B1" w:rsidRDefault="00B8626D" w:rsidP="002932B1">
            <w:pPr>
              <w:adjustRightInd w:val="0"/>
              <w:snapToGrid w:val="0"/>
              <w:spacing w:line="276" w:lineRule="auto"/>
            </w:pPr>
          </w:p>
          <w:p w14:paraId="461B1FD3" w14:textId="77777777" w:rsidR="00B8626D" w:rsidRPr="002932B1" w:rsidRDefault="00B8626D" w:rsidP="002932B1">
            <w:pPr>
              <w:adjustRightInd w:val="0"/>
              <w:snapToGrid w:val="0"/>
              <w:spacing w:line="276" w:lineRule="auto"/>
            </w:pPr>
          </w:p>
          <w:p w14:paraId="2E28FBF2" w14:textId="716EDB9C" w:rsidR="00B8626D" w:rsidRPr="002932B1" w:rsidRDefault="00B8626D" w:rsidP="009E432A">
            <w:pPr>
              <w:adjustRightInd w:val="0"/>
              <w:snapToGrid w:val="0"/>
              <w:spacing w:line="276" w:lineRule="auto"/>
            </w:pPr>
          </w:p>
          <w:p w14:paraId="44EBD473" w14:textId="10E6C290" w:rsidR="00D0037D" w:rsidRPr="002932B1" w:rsidRDefault="00D0037D" w:rsidP="002932B1">
            <w:pPr>
              <w:adjustRightInd w:val="0"/>
              <w:snapToGrid w:val="0"/>
              <w:spacing w:line="276" w:lineRule="auto"/>
            </w:pPr>
          </w:p>
          <w:p w14:paraId="37F39F0C" w14:textId="6642C755" w:rsidR="009548F2" w:rsidRPr="002932B1" w:rsidRDefault="009548F2" w:rsidP="002932B1">
            <w:pPr>
              <w:adjustRightInd w:val="0"/>
              <w:snapToGrid w:val="0"/>
              <w:spacing w:line="276" w:lineRule="auto"/>
            </w:pPr>
          </w:p>
          <w:p w14:paraId="09F0BD39" w14:textId="0312A374" w:rsidR="00B8626D" w:rsidRPr="009E432A" w:rsidRDefault="00D0037D" w:rsidP="002932B1">
            <w:pPr>
              <w:adjustRightInd w:val="0"/>
              <w:snapToGrid w:val="0"/>
              <w:spacing w:line="276" w:lineRule="auto"/>
            </w:pPr>
            <w:r w:rsidRPr="002932B1">
              <w:rPr>
                <w:rFonts w:hint="eastAsia"/>
              </w:rPr>
              <w:t>簡報</w:t>
            </w:r>
            <w:r w:rsidR="00B8626D" w:rsidRPr="002932B1">
              <w:t xml:space="preserve">P.  </w:t>
            </w:r>
            <w:r w:rsidR="00B20C2D" w:rsidRPr="002932B1">
              <w:rPr>
                <w:rFonts w:hint="eastAsia"/>
              </w:rPr>
              <w:t>3</w:t>
            </w:r>
            <w:r w:rsidR="00670D82">
              <w:rPr>
                <w:rFonts w:hint="eastAsia"/>
              </w:rPr>
              <w:t>6-37</w:t>
            </w:r>
          </w:p>
          <w:p w14:paraId="49B934D4" w14:textId="77777777" w:rsidR="009548F2" w:rsidRPr="002932B1" w:rsidRDefault="009548F2" w:rsidP="002932B1">
            <w:pPr>
              <w:adjustRightInd w:val="0"/>
              <w:snapToGrid w:val="0"/>
              <w:spacing w:line="276" w:lineRule="auto"/>
            </w:pPr>
          </w:p>
          <w:p w14:paraId="562BDC83" w14:textId="77777777" w:rsidR="00B20C2D" w:rsidRPr="002932B1" w:rsidRDefault="00B20C2D" w:rsidP="002932B1">
            <w:pPr>
              <w:adjustRightInd w:val="0"/>
              <w:snapToGrid w:val="0"/>
              <w:spacing w:line="276" w:lineRule="auto"/>
            </w:pPr>
          </w:p>
          <w:p w14:paraId="313D5380" w14:textId="77777777" w:rsidR="00B20C2D" w:rsidRPr="002932B1" w:rsidRDefault="00B20C2D" w:rsidP="002932B1">
            <w:pPr>
              <w:adjustRightInd w:val="0"/>
              <w:snapToGrid w:val="0"/>
              <w:spacing w:line="276" w:lineRule="auto"/>
            </w:pPr>
          </w:p>
          <w:p w14:paraId="12A88F9E" w14:textId="55885BCB" w:rsidR="003158F1" w:rsidRPr="009E432A" w:rsidRDefault="003158F1" w:rsidP="002932B1">
            <w:pPr>
              <w:adjustRightInd w:val="0"/>
              <w:snapToGrid w:val="0"/>
              <w:spacing w:line="276" w:lineRule="auto"/>
            </w:pPr>
            <w:r w:rsidRPr="002932B1">
              <w:rPr>
                <w:rFonts w:hint="eastAsia"/>
              </w:rPr>
              <w:t>簡報</w:t>
            </w:r>
            <w:r w:rsidRPr="002932B1">
              <w:t xml:space="preserve">P.  </w:t>
            </w:r>
            <w:r w:rsidR="00B20C2D" w:rsidRPr="002932B1">
              <w:rPr>
                <w:rFonts w:hint="eastAsia"/>
              </w:rPr>
              <w:t>3</w:t>
            </w:r>
            <w:r w:rsidR="00670D82">
              <w:rPr>
                <w:rFonts w:hint="eastAsia"/>
              </w:rPr>
              <w:t>8</w:t>
            </w:r>
            <w:r w:rsidR="00B20C2D" w:rsidRPr="002932B1">
              <w:rPr>
                <w:rFonts w:hint="eastAsia"/>
              </w:rPr>
              <w:t>-</w:t>
            </w:r>
            <w:r w:rsidR="00670D82">
              <w:rPr>
                <w:rFonts w:hint="eastAsia"/>
              </w:rPr>
              <w:t>40</w:t>
            </w:r>
          </w:p>
          <w:p w14:paraId="715A464F" w14:textId="5BB9C58E" w:rsidR="00B20C2D" w:rsidRPr="002932B1" w:rsidRDefault="00B20C2D" w:rsidP="002932B1">
            <w:pPr>
              <w:adjustRightInd w:val="0"/>
              <w:snapToGrid w:val="0"/>
              <w:spacing w:line="276" w:lineRule="auto"/>
            </w:pPr>
            <w:r w:rsidRPr="002932B1">
              <w:rPr>
                <w:rFonts w:hint="eastAsia"/>
                <w:lang w:eastAsia="zh-HK"/>
              </w:rPr>
              <w:t>提供延伸閱讀</w:t>
            </w:r>
            <w:r w:rsidRPr="002932B1">
              <w:rPr>
                <w:rFonts w:hint="eastAsia"/>
              </w:rPr>
              <w:t>、</w:t>
            </w:r>
            <w:r w:rsidRPr="002932B1">
              <w:rPr>
                <w:rFonts w:hint="eastAsia"/>
                <w:lang w:eastAsia="zh-HK"/>
              </w:rPr>
              <w:t>多媒體及其他教學資源</w:t>
            </w:r>
          </w:p>
        </w:tc>
      </w:tr>
      <w:tr w:rsidR="00B8626D" w:rsidRPr="002932B1" w14:paraId="3AE74877" w14:textId="77777777" w:rsidTr="00C231A7">
        <w:trPr>
          <w:trHeight w:val="381"/>
        </w:trPr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2E5F444" w14:textId="77777777" w:rsidR="00B8626D" w:rsidRPr="002932B1" w:rsidRDefault="00B8626D" w:rsidP="002932B1">
            <w:pPr>
              <w:spacing w:line="276" w:lineRule="auto"/>
              <w:jc w:val="center"/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AD8AEEA" w14:textId="0C02A676" w:rsidR="00B8626D" w:rsidRPr="002932B1" w:rsidRDefault="00B8626D" w:rsidP="002932B1">
            <w:pPr>
              <w:pStyle w:val="af2"/>
              <w:spacing w:line="276" w:lineRule="auto"/>
              <w:ind w:leftChars="0" w:left="0"/>
              <w:jc w:val="both"/>
              <w:rPr>
                <w:rFonts w:ascii="Times New Roman" w:hAnsi="Times New Roman"/>
                <w:b/>
                <w:bdr w:val="single" w:sz="4" w:space="0" w:color="auto"/>
              </w:rPr>
            </w:pPr>
            <w:r w:rsidRPr="002932B1">
              <w:rPr>
                <w:rFonts w:ascii="Times New Roman" w:hAnsi="Times New Roman"/>
              </w:rPr>
              <w:t>著學生整理課堂所學，完成工作紙</w:t>
            </w:r>
            <w:r w:rsidR="00DE78F9" w:rsidRPr="002932B1">
              <w:rPr>
                <w:rFonts w:ascii="Times New Roman" w:hAnsi="Times New Roman" w:hint="eastAsia"/>
                <w:lang w:eastAsia="zh-HK"/>
              </w:rPr>
              <w:t>各</w:t>
            </w:r>
            <w:r w:rsidRPr="002932B1">
              <w:rPr>
                <w:rFonts w:ascii="Times New Roman" w:hAnsi="Times New Roman"/>
              </w:rPr>
              <w:t>項。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45BB3B85" w14:textId="77777777" w:rsidR="00B8626D" w:rsidRPr="002932B1" w:rsidRDefault="00B8626D" w:rsidP="002932B1">
            <w:pPr>
              <w:adjustRightInd w:val="0"/>
              <w:snapToGrid w:val="0"/>
              <w:spacing w:line="276" w:lineRule="auto"/>
            </w:pPr>
          </w:p>
        </w:tc>
      </w:tr>
    </w:tbl>
    <w:p w14:paraId="45333899" w14:textId="3C6B86DB" w:rsidR="006E023C" w:rsidRPr="002932B1" w:rsidRDefault="006E023C" w:rsidP="009E432A"/>
    <w:p w14:paraId="4C82D49D" w14:textId="214AE0AA" w:rsidR="00A40C00" w:rsidRPr="002932B1" w:rsidRDefault="00A40C00" w:rsidP="002932B1">
      <w:pPr>
        <w:spacing w:line="276" w:lineRule="auto"/>
        <w:jc w:val="center"/>
        <w:rPr>
          <w:b/>
          <w:sz w:val="32"/>
          <w:szCs w:val="32"/>
        </w:rPr>
      </w:pPr>
      <w:r w:rsidRPr="002932B1">
        <w:rPr>
          <w:rFonts w:hint="eastAsia"/>
          <w:b/>
          <w:sz w:val="32"/>
          <w:szCs w:val="32"/>
        </w:rPr>
        <w:lastRenderedPageBreak/>
        <w:t>【九一八事變】教學資源參考</w:t>
      </w:r>
      <w:r w:rsidR="00532915">
        <w:rPr>
          <w:rFonts w:hint="eastAsia"/>
          <w:b/>
          <w:sz w:val="32"/>
          <w:szCs w:val="32"/>
          <w:lang w:eastAsia="zh-HK"/>
        </w:rPr>
        <w:t>舉隅</w:t>
      </w:r>
    </w:p>
    <w:p w14:paraId="17338985" w14:textId="586E440D" w:rsidR="00A40C00" w:rsidRPr="002932B1" w:rsidRDefault="00A40C00" w:rsidP="002932B1">
      <w:pPr>
        <w:spacing w:line="276" w:lineRule="auto"/>
        <w:jc w:val="center"/>
        <w:rPr>
          <w:b/>
          <w:sz w:val="32"/>
          <w:szCs w:val="32"/>
        </w:rPr>
      </w:pPr>
    </w:p>
    <w:p w14:paraId="34BE76C6" w14:textId="57B1AE07" w:rsidR="00A40C00" w:rsidRPr="002932B1" w:rsidRDefault="00A40C00" w:rsidP="002932B1">
      <w:pPr>
        <w:spacing w:line="276" w:lineRule="auto"/>
        <w:rPr>
          <w:rFonts w:ascii="新細明體" w:hAnsi="新細明體"/>
          <w:b/>
          <w:sz w:val="28"/>
        </w:rPr>
      </w:pPr>
      <w:r w:rsidRPr="002932B1">
        <w:rPr>
          <w:rFonts w:ascii="新細明體" w:hAnsi="新細明體"/>
          <w:b/>
          <w:sz w:val="28"/>
        </w:rPr>
        <w:t>歌曲/詩詞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83"/>
        <w:gridCol w:w="2087"/>
      </w:tblGrid>
      <w:tr w:rsidR="00E41D79" w14:paraId="4C4E4347" w14:textId="77777777" w:rsidTr="002932B1">
        <w:tc>
          <w:tcPr>
            <w:tcW w:w="7083" w:type="dxa"/>
          </w:tcPr>
          <w:p w14:paraId="0B313A46" w14:textId="76595EC5" w:rsidR="00654786" w:rsidRPr="002932B1" w:rsidRDefault="00DA7C10" w:rsidP="002932B1">
            <w:pPr>
              <w:spacing w:after="160" w:line="360" w:lineRule="auto"/>
              <w:ind w:right="-149"/>
              <w:contextualSpacing/>
              <w:rPr>
                <w:rFonts w:ascii="新細明體" w:hAnsi="新細明體"/>
                <w:sz w:val="28"/>
                <w:bdr w:val="single" w:sz="4" w:space="0" w:color="auto"/>
              </w:rPr>
            </w:pPr>
            <w:r w:rsidRPr="002932B1">
              <w:rPr>
                <w:rFonts w:ascii="新細明體" w:hAnsi="新細明體" w:hint="eastAsia"/>
              </w:rPr>
              <w:t>《松花江上》</w:t>
            </w:r>
            <w:r w:rsidRPr="002932B1">
              <w:rPr>
                <w:rFonts w:ascii="新細明體" w:hAnsi="新細明體" w:cs="Arial"/>
                <w:shd w:val="clear" w:color="auto" w:fill="FFFFFF"/>
              </w:rPr>
              <w:t>是</w:t>
            </w:r>
            <w:hyperlink r:id="rId17" w:tooltip="中國抗日戰爭" w:history="1">
              <w:r w:rsidRPr="002932B1">
                <w:rPr>
                  <w:rStyle w:val="a5"/>
                  <w:rFonts w:ascii="新細明體" w:hAnsi="新細明體" w:cs="Arial"/>
                  <w:color w:val="auto"/>
                  <w:u w:val="none"/>
                  <w:shd w:val="clear" w:color="auto" w:fill="FFFFFF"/>
                </w:rPr>
                <w:t>中國抗日戰爭</w:t>
              </w:r>
            </w:hyperlink>
            <w:r w:rsidRPr="002932B1">
              <w:rPr>
                <w:rFonts w:ascii="新細明體" w:hAnsi="新細明體" w:cs="Arial"/>
                <w:shd w:val="clear" w:color="auto" w:fill="FFFFFF"/>
              </w:rPr>
              <w:t>的著名歌曲之一，由</w:t>
            </w:r>
            <w:hyperlink r:id="rId18" w:tooltip="張寒暉" w:history="1">
              <w:r w:rsidRPr="002932B1">
                <w:rPr>
                  <w:rStyle w:val="a5"/>
                  <w:rFonts w:ascii="新細明體" w:hAnsi="新細明體" w:cs="Arial"/>
                  <w:color w:val="auto"/>
                  <w:u w:val="none"/>
                  <w:shd w:val="clear" w:color="auto" w:fill="FFFFFF"/>
                </w:rPr>
                <w:t>張寒暉</w:t>
              </w:r>
            </w:hyperlink>
            <w:r w:rsidRPr="002932B1">
              <w:rPr>
                <w:rFonts w:ascii="新細明體" w:hAnsi="新細明體" w:cs="Arial"/>
                <w:shd w:val="clear" w:color="auto" w:fill="FFFFFF"/>
              </w:rPr>
              <w:t>作曲作詞。歌曲描述</w:t>
            </w:r>
            <w:hyperlink r:id="rId19" w:tooltip="九一八事變" w:history="1">
              <w:r w:rsidRPr="002932B1">
                <w:rPr>
                  <w:rStyle w:val="a5"/>
                  <w:rFonts w:ascii="新細明體" w:hAnsi="新細明體" w:cs="Arial"/>
                  <w:color w:val="auto"/>
                  <w:u w:val="none"/>
                  <w:shd w:val="clear" w:color="auto" w:fill="FFFFFF"/>
                </w:rPr>
                <w:t>九一八事變</w:t>
              </w:r>
            </w:hyperlink>
            <w:r w:rsidRPr="002932B1">
              <w:rPr>
                <w:rFonts w:ascii="新細明體" w:hAnsi="新細明體" w:cs="Arial"/>
                <w:shd w:val="clear" w:color="auto" w:fill="FFFFFF"/>
              </w:rPr>
              <w:t>後</w:t>
            </w:r>
            <w:hyperlink r:id="rId20" w:tooltip="東北三省" w:history="1">
              <w:r w:rsidRPr="002932B1">
                <w:rPr>
                  <w:rStyle w:val="a5"/>
                  <w:rFonts w:ascii="新細明體" w:hAnsi="新細明體" w:cs="Arial"/>
                  <w:color w:val="auto"/>
                  <w:u w:val="none"/>
                  <w:shd w:val="clear" w:color="auto" w:fill="FFFFFF"/>
                </w:rPr>
                <w:t>東北三省</w:t>
              </w:r>
            </w:hyperlink>
            <w:r w:rsidRPr="002932B1">
              <w:rPr>
                <w:rFonts w:ascii="新細明體" w:hAnsi="新細明體" w:cs="Arial"/>
                <w:shd w:val="clear" w:color="auto" w:fill="FFFFFF"/>
              </w:rPr>
              <w:t>被</w:t>
            </w:r>
            <w:hyperlink r:id="rId21" w:tooltip="日軍" w:history="1">
              <w:r w:rsidRPr="002932B1">
                <w:rPr>
                  <w:rStyle w:val="a5"/>
                  <w:rFonts w:ascii="新細明體" w:hAnsi="新細明體" w:cs="Arial"/>
                  <w:color w:val="auto"/>
                  <w:u w:val="none"/>
                  <w:shd w:val="clear" w:color="auto" w:fill="FFFFFF"/>
                </w:rPr>
                <w:t>日軍</w:t>
              </w:r>
            </w:hyperlink>
            <w:r w:rsidRPr="002932B1">
              <w:rPr>
                <w:rFonts w:ascii="新細明體" w:hAnsi="新細明體" w:cs="Arial"/>
                <w:shd w:val="clear" w:color="auto" w:fill="FFFFFF"/>
              </w:rPr>
              <w:t>佔領後東北</w:t>
            </w:r>
            <w:r w:rsidRPr="002932B1">
              <w:rPr>
                <w:rFonts w:ascii="新細明體" w:hAnsi="新細明體" w:cs="Arial" w:hint="eastAsia"/>
                <w:shd w:val="clear" w:color="auto" w:fill="FFFFFF"/>
                <w:lang w:eastAsia="zh-HK"/>
              </w:rPr>
              <w:t>同胞</w:t>
            </w:r>
            <w:r w:rsidRPr="002932B1">
              <w:rPr>
                <w:rFonts w:ascii="新細明體" w:hAnsi="新細明體" w:cs="Arial"/>
                <w:shd w:val="clear" w:color="auto" w:fill="FFFFFF"/>
              </w:rPr>
              <w:t>的苦</w:t>
            </w:r>
            <w:proofErr w:type="gramStart"/>
            <w:r w:rsidRPr="002932B1">
              <w:rPr>
                <w:rFonts w:ascii="新細明體" w:hAnsi="新細明體" w:cs="Arial"/>
                <w:shd w:val="clear" w:color="auto" w:fill="FFFFFF"/>
              </w:rPr>
              <w:t>況</w:t>
            </w:r>
            <w:proofErr w:type="gramEnd"/>
            <w:r w:rsidRPr="002932B1">
              <w:rPr>
                <w:rFonts w:ascii="新細明體" w:hAnsi="新細明體" w:cs="Arial"/>
                <w:shd w:val="clear" w:color="auto" w:fill="FFFFFF"/>
              </w:rPr>
              <w:t>和收復失地的盼望</w:t>
            </w:r>
            <w:r w:rsidRPr="002932B1">
              <w:rPr>
                <w:rFonts w:ascii="新細明體" w:hAnsi="新細明體" w:cs="微軟正黑體" w:hint="eastAsia"/>
                <w:shd w:val="clear" w:color="auto" w:fill="FFFFFF"/>
              </w:rPr>
              <w:t>。</w:t>
            </w:r>
            <w:r w:rsidR="00654786">
              <w:rPr>
                <w:rFonts w:ascii="新細明體" w:hAnsi="新細明體" w:cs="微軟正黑體"/>
                <w:shd w:val="clear" w:color="auto" w:fill="FFFFFF"/>
              </w:rPr>
              <w:br/>
            </w:r>
            <w:hyperlink w:history="1"/>
            <w:hyperlink r:id="rId22" w:history="1">
              <w:r w:rsidRPr="002932B1">
                <w:rPr>
                  <w:rStyle w:val="a5"/>
                  <w:rFonts w:ascii="新細明體" w:hAnsi="新細明體"/>
                  <w:color w:val="auto"/>
                  <w:u w:val="none"/>
                </w:rPr>
                <w:t>https://www.youtube.com/watch?v=8roIEWiUUEI</w:t>
              </w:r>
            </w:hyperlink>
          </w:p>
        </w:tc>
        <w:tc>
          <w:tcPr>
            <w:tcW w:w="2087" w:type="dxa"/>
          </w:tcPr>
          <w:p w14:paraId="7A954A3F" w14:textId="42225BC7" w:rsidR="00DA7C10" w:rsidRDefault="00DA7C10" w:rsidP="002932B1">
            <w:pPr>
              <w:spacing w:line="360" w:lineRule="auto"/>
              <w:rPr>
                <w:rFonts w:ascii="新細明體" w:hAnsi="新細明體"/>
                <w:sz w:val="28"/>
                <w:bdr w:val="single" w:sz="4" w:space="0" w:color="auto"/>
              </w:rPr>
            </w:pPr>
            <w:r w:rsidRPr="002932B1">
              <w:rPr>
                <w:rFonts w:ascii="新細明體" w:hAnsi="新細明體"/>
                <w:noProof/>
              </w:rPr>
              <w:drawing>
                <wp:anchor distT="0" distB="0" distL="114300" distR="114300" simplePos="0" relativeHeight="251660288" behindDoc="0" locked="0" layoutInCell="1" allowOverlap="1" wp14:anchorId="24C9F4F3" wp14:editId="6E3BDD59">
                  <wp:simplePos x="0" y="0"/>
                  <wp:positionH relativeFrom="margin">
                    <wp:posOffset>101600</wp:posOffset>
                  </wp:positionH>
                  <wp:positionV relativeFrom="paragraph">
                    <wp:posOffset>91440</wp:posOffset>
                  </wp:positionV>
                  <wp:extent cx="906780" cy="906780"/>
                  <wp:effectExtent l="0" t="0" r="7620" b="7620"/>
                  <wp:wrapNone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780" cy="906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41D79" w14:paraId="5CADB86A" w14:textId="77777777" w:rsidTr="002932B1">
        <w:tc>
          <w:tcPr>
            <w:tcW w:w="7083" w:type="dxa"/>
          </w:tcPr>
          <w:p w14:paraId="75613B7F" w14:textId="3A34E0AF" w:rsidR="00DA7C10" w:rsidRPr="001C64D4" w:rsidRDefault="00DA7C10" w:rsidP="002932B1">
            <w:pPr>
              <w:pStyle w:val="2"/>
              <w:widowControl w:val="0"/>
              <w:adjustRightInd w:val="0"/>
              <w:snapToGrid w:val="0"/>
              <w:spacing w:before="0" w:line="360" w:lineRule="auto"/>
              <w:rPr>
                <w:rStyle w:val="a5"/>
                <w:rFonts w:ascii="新細明體" w:eastAsia="新細明體" w:hAnsi="新細明體"/>
                <w:color w:val="auto"/>
                <w:sz w:val="24"/>
                <w:szCs w:val="24"/>
              </w:rPr>
            </w:pPr>
            <w:r w:rsidRPr="001C64D4">
              <w:rPr>
                <w:rFonts w:ascii="新細明體" w:eastAsia="新細明體" w:hAnsi="新細明體" w:cs="Times New Roman"/>
                <w:color w:val="auto"/>
                <w:sz w:val="24"/>
                <w:szCs w:val="24"/>
                <w:shd w:val="clear" w:color="auto" w:fill="FDFEF8"/>
              </w:rPr>
              <w:t>關於九一八的詩歌</w:t>
            </w:r>
          </w:p>
          <w:p w14:paraId="3EBFB168" w14:textId="1E4AF672" w:rsidR="00654786" w:rsidRDefault="00654786" w:rsidP="002932B1">
            <w:pPr>
              <w:spacing w:line="360" w:lineRule="auto"/>
              <w:rPr>
                <w:rFonts w:ascii="新細明體" w:hAnsi="新細明體"/>
              </w:rPr>
            </w:pPr>
            <w:r w:rsidRPr="002932B1">
              <w:rPr>
                <w:rFonts w:ascii="新細明體" w:hAnsi="新細明體"/>
              </w:rPr>
              <w:t>https://www.guoyugu.com/zh-hk/lizhizhongxin/lizhishige/3708181.htm</w:t>
            </w:r>
          </w:p>
          <w:p w14:paraId="7216240B" w14:textId="77777777" w:rsidR="00654786" w:rsidRDefault="00654786" w:rsidP="002932B1">
            <w:pPr>
              <w:spacing w:line="360" w:lineRule="auto"/>
              <w:rPr>
                <w:rFonts w:ascii="新細明體" w:hAnsi="新細明體"/>
              </w:rPr>
            </w:pPr>
          </w:p>
          <w:p w14:paraId="7177E650" w14:textId="43ECE4E6" w:rsidR="00654786" w:rsidRPr="002932B1" w:rsidRDefault="00654786" w:rsidP="002932B1">
            <w:pPr>
              <w:spacing w:line="360" w:lineRule="auto"/>
              <w:rPr>
                <w:rFonts w:ascii="新細明體" w:hAnsi="新細明體"/>
              </w:rPr>
            </w:pPr>
          </w:p>
        </w:tc>
        <w:tc>
          <w:tcPr>
            <w:tcW w:w="2087" w:type="dxa"/>
          </w:tcPr>
          <w:p w14:paraId="1FCB7E01" w14:textId="199C78BC" w:rsidR="00654786" w:rsidRDefault="00654786" w:rsidP="002932B1">
            <w:pPr>
              <w:spacing w:line="360" w:lineRule="auto"/>
              <w:rPr>
                <w:rFonts w:ascii="新細明體" w:hAnsi="新細明體"/>
                <w:sz w:val="28"/>
                <w:bdr w:val="single" w:sz="4" w:space="0" w:color="auto"/>
              </w:rPr>
            </w:pPr>
            <w:r>
              <w:rPr>
                <w:rFonts w:ascii="新細明體" w:hAnsi="新細明體" w:hint="eastAsia"/>
                <w:noProof/>
                <w:sz w:val="28"/>
                <w:bdr w:val="single" w:sz="4" w:space="0" w:color="auto"/>
              </w:rPr>
              <w:drawing>
                <wp:anchor distT="0" distB="0" distL="114300" distR="114300" simplePos="0" relativeHeight="251664384" behindDoc="0" locked="0" layoutInCell="1" allowOverlap="1" wp14:anchorId="61CB588E" wp14:editId="4D1719CA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88265</wp:posOffset>
                  </wp:positionV>
                  <wp:extent cx="944880" cy="944880"/>
                  <wp:effectExtent l="0" t="0" r="7620" b="7620"/>
                  <wp:wrapNone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九一八歌曲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新細明體" w:hAnsi="新細明體"/>
                <w:sz w:val="28"/>
                <w:bdr w:val="single" w:sz="4" w:space="0" w:color="auto"/>
              </w:rPr>
              <w:t xml:space="preserve">  </w:t>
            </w:r>
          </w:p>
        </w:tc>
      </w:tr>
      <w:tr w:rsidR="00E41D79" w14:paraId="566D154E" w14:textId="77777777" w:rsidTr="002932B1">
        <w:tc>
          <w:tcPr>
            <w:tcW w:w="7083" w:type="dxa"/>
          </w:tcPr>
          <w:p w14:paraId="4DC306BA" w14:textId="77777777" w:rsidR="00654786" w:rsidRPr="002932B1" w:rsidRDefault="00654786" w:rsidP="002932B1">
            <w:pPr>
              <w:adjustRightInd w:val="0"/>
              <w:snapToGrid w:val="0"/>
              <w:spacing w:line="360" w:lineRule="auto"/>
              <w:contextualSpacing/>
              <w:rPr>
                <w:rFonts w:ascii="新細明體" w:hAnsi="新細明體"/>
              </w:rPr>
            </w:pPr>
            <w:r w:rsidRPr="002932B1">
              <w:rPr>
                <w:rFonts w:ascii="新細明體" w:hAnsi="新細明體"/>
                <w:shd w:val="clear" w:color="auto" w:fill="FDFEF8"/>
              </w:rPr>
              <w:t>九一八-勵志詩歌</w:t>
            </w:r>
          </w:p>
          <w:p w14:paraId="4DE5EA1B" w14:textId="70EA4CF4" w:rsidR="00654786" w:rsidRPr="002932B1" w:rsidRDefault="00654786" w:rsidP="002932B1">
            <w:pPr>
              <w:adjustRightInd w:val="0"/>
              <w:snapToGrid w:val="0"/>
              <w:spacing w:line="360" w:lineRule="auto"/>
              <w:rPr>
                <w:rFonts w:ascii="新細明體" w:hAnsi="新細明體"/>
              </w:rPr>
            </w:pPr>
            <w:r w:rsidRPr="002932B1">
              <w:rPr>
                <w:rFonts w:ascii="新細明體" w:hAnsi="新細明體"/>
              </w:rPr>
              <w:t>https://www.guoyugu.com/zh-hk/lizhizhongxin/lizhishige/589869.html</w:t>
            </w:r>
          </w:p>
          <w:p w14:paraId="66EA3349" w14:textId="77777777" w:rsidR="00654786" w:rsidRDefault="00654786" w:rsidP="002932B1">
            <w:pPr>
              <w:spacing w:line="360" w:lineRule="auto"/>
              <w:rPr>
                <w:rFonts w:ascii="新細明體" w:hAnsi="新細明體"/>
                <w:sz w:val="28"/>
                <w:bdr w:val="single" w:sz="4" w:space="0" w:color="auto"/>
              </w:rPr>
            </w:pPr>
          </w:p>
          <w:p w14:paraId="0F88A25D" w14:textId="4DA5A650" w:rsidR="00654786" w:rsidRDefault="00654786" w:rsidP="002932B1">
            <w:pPr>
              <w:spacing w:line="360" w:lineRule="auto"/>
              <w:rPr>
                <w:rFonts w:ascii="新細明體" w:hAnsi="新細明體"/>
                <w:sz w:val="28"/>
                <w:bdr w:val="single" w:sz="4" w:space="0" w:color="auto"/>
              </w:rPr>
            </w:pPr>
          </w:p>
        </w:tc>
        <w:tc>
          <w:tcPr>
            <w:tcW w:w="2087" w:type="dxa"/>
          </w:tcPr>
          <w:p w14:paraId="07C973D3" w14:textId="48F61756" w:rsidR="00E41D79" w:rsidRDefault="00654786" w:rsidP="002932B1">
            <w:pPr>
              <w:spacing w:line="360" w:lineRule="auto"/>
              <w:rPr>
                <w:rFonts w:ascii="新細明體" w:hAnsi="新細明體"/>
                <w:sz w:val="28"/>
                <w:bdr w:val="single" w:sz="4" w:space="0" w:color="auto"/>
              </w:rPr>
            </w:pPr>
            <w:r w:rsidRPr="002932B1">
              <w:rPr>
                <w:rFonts w:ascii="新細明體" w:hAnsi="新細明體"/>
                <w:noProof/>
              </w:rPr>
              <w:drawing>
                <wp:anchor distT="0" distB="0" distL="114300" distR="114300" simplePos="0" relativeHeight="251663360" behindDoc="0" locked="0" layoutInCell="1" allowOverlap="1" wp14:anchorId="23EA25F2" wp14:editId="11E13461">
                  <wp:simplePos x="0" y="0"/>
                  <wp:positionH relativeFrom="margin">
                    <wp:posOffset>101600</wp:posOffset>
                  </wp:positionH>
                  <wp:positionV relativeFrom="paragraph">
                    <wp:posOffset>69850</wp:posOffset>
                  </wp:positionV>
                  <wp:extent cx="960120" cy="960120"/>
                  <wp:effectExtent l="0" t="0" r="0" b="0"/>
                  <wp:wrapNone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5C3BBF" w14:textId="5D4D571E" w:rsidR="00A40C00" w:rsidRPr="002932B1" w:rsidRDefault="00A40C00" w:rsidP="002932B1">
      <w:pPr>
        <w:pStyle w:val="af2"/>
        <w:spacing w:line="276" w:lineRule="auto"/>
        <w:rPr>
          <w:rFonts w:ascii="新細明體" w:hAnsi="新細明體"/>
        </w:rPr>
      </w:pPr>
      <w:r w:rsidRPr="002932B1">
        <w:rPr>
          <w:rFonts w:ascii="新細明體" w:hAnsi="新細明體"/>
        </w:rPr>
        <w:t xml:space="preserve">          </w:t>
      </w:r>
    </w:p>
    <w:p w14:paraId="31B5162D" w14:textId="4AF8631C" w:rsidR="00A40C00" w:rsidRPr="002932B1" w:rsidRDefault="00A40C00" w:rsidP="002932B1">
      <w:pPr>
        <w:spacing w:line="276" w:lineRule="auto"/>
        <w:rPr>
          <w:rFonts w:ascii="新細明體" w:hAnsi="新細明體"/>
        </w:rPr>
      </w:pPr>
      <w:r w:rsidRPr="002932B1">
        <w:rPr>
          <w:rFonts w:ascii="新細明體" w:hAnsi="新細明體"/>
        </w:rPr>
        <w:t xml:space="preserve">                   </w:t>
      </w:r>
    </w:p>
    <w:p w14:paraId="0B2082DC" w14:textId="68E3F4B3" w:rsidR="00A40C00" w:rsidRDefault="00A40C00" w:rsidP="002932B1">
      <w:pPr>
        <w:spacing w:line="276" w:lineRule="auto"/>
        <w:rPr>
          <w:rFonts w:ascii="新細明體" w:hAnsi="新細明體"/>
          <w:b/>
          <w:sz w:val="28"/>
        </w:rPr>
      </w:pPr>
      <w:r w:rsidRPr="002932B1">
        <w:rPr>
          <w:rFonts w:ascii="新細明體" w:hAnsi="新細明體"/>
          <w:b/>
          <w:sz w:val="28"/>
        </w:rPr>
        <w:t>多媒體資源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304"/>
        <w:gridCol w:w="1866"/>
      </w:tblGrid>
      <w:tr w:rsidR="00654786" w14:paraId="604524AF" w14:textId="77777777" w:rsidTr="00654786">
        <w:tc>
          <w:tcPr>
            <w:tcW w:w="7366" w:type="dxa"/>
          </w:tcPr>
          <w:p w14:paraId="2A3E3E8A" w14:textId="35FF1957" w:rsidR="00654786" w:rsidRPr="002932B1" w:rsidRDefault="00654786" w:rsidP="002932B1">
            <w:pPr>
              <w:adjustRightInd w:val="0"/>
              <w:snapToGrid w:val="0"/>
              <w:spacing w:line="276" w:lineRule="auto"/>
              <w:rPr>
                <w:rFonts w:ascii="新細明體" w:hAnsi="新細明體"/>
                <w:color w:val="0000FF"/>
              </w:rPr>
            </w:pPr>
            <w:r w:rsidRPr="002932B1">
              <w:rPr>
                <w:rFonts w:ascii="新細明體" w:hAnsi="新細明體"/>
              </w:rPr>
              <w:t>香港電台電視部</w:t>
            </w:r>
            <w:proofErr w:type="gramStart"/>
            <w:r w:rsidRPr="002932B1">
              <w:rPr>
                <w:rFonts w:ascii="新細明體" w:hAnsi="新細明體"/>
              </w:rPr>
              <w:t>—</w:t>
            </w:r>
            <w:proofErr w:type="gramEnd"/>
            <w:r w:rsidRPr="002932B1">
              <w:rPr>
                <w:rFonts w:ascii="新細明體" w:hAnsi="新細明體"/>
              </w:rPr>
              <w:t>世紀長征：第十九集：多事之秋  九一八事變</w:t>
            </w:r>
            <w:hyperlink r:id="rId25" w:history="1">
              <w:r w:rsidRPr="002932B1">
                <w:rPr>
                  <w:rStyle w:val="a5"/>
                  <w:rFonts w:ascii="新細明體" w:hAnsi="新細明體"/>
                </w:rPr>
                <w:t>https://podcast.rthk.hk/podcast/item.php?pid=1862&amp;eid=176902&amp;lang=zh-CN</w:t>
              </w:r>
            </w:hyperlink>
          </w:p>
          <w:p w14:paraId="26596BE3" w14:textId="24E8412A" w:rsidR="00654786" w:rsidRDefault="00654786" w:rsidP="001C64D4">
            <w:pPr>
              <w:spacing w:line="360" w:lineRule="auto"/>
              <w:rPr>
                <w:rFonts w:ascii="新細明體" w:hAnsi="新細明體"/>
                <w:sz w:val="28"/>
                <w:bdr w:val="single" w:sz="4" w:space="0" w:color="auto"/>
              </w:rPr>
            </w:pPr>
          </w:p>
        </w:tc>
        <w:tc>
          <w:tcPr>
            <w:tcW w:w="1804" w:type="dxa"/>
          </w:tcPr>
          <w:p w14:paraId="4F8C9BE3" w14:textId="613EB311" w:rsidR="00654786" w:rsidRDefault="00654786" w:rsidP="001C64D4">
            <w:pPr>
              <w:spacing w:line="360" w:lineRule="auto"/>
              <w:rPr>
                <w:rFonts w:ascii="新細明體" w:hAnsi="新細明體"/>
                <w:sz w:val="28"/>
                <w:bdr w:val="single" w:sz="4" w:space="0" w:color="auto"/>
              </w:rPr>
            </w:pPr>
            <w:r w:rsidRPr="002932B1">
              <w:rPr>
                <w:rFonts w:ascii="新細明體" w:hAnsi="新細明體"/>
                <w:noProof/>
              </w:rPr>
              <w:drawing>
                <wp:inline distT="0" distB="0" distL="0" distR="0" wp14:anchorId="32DEB8B2" wp14:editId="2BFA3901">
                  <wp:extent cx="944880" cy="944880"/>
                  <wp:effectExtent l="0" t="0" r="7620" b="762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code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786" w14:paraId="46EE06CE" w14:textId="77777777" w:rsidTr="00654786">
        <w:tc>
          <w:tcPr>
            <w:tcW w:w="7366" w:type="dxa"/>
          </w:tcPr>
          <w:p w14:paraId="6866548C" w14:textId="41A14825" w:rsidR="00654786" w:rsidRPr="002932B1" w:rsidRDefault="00654786" w:rsidP="002932B1">
            <w:pPr>
              <w:adjustRightInd w:val="0"/>
              <w:snapToGrid w:val="0"/>
              <w:spacing w:line="276" w:lineRule="auto"/>
              <w:rPr>
                <w:rFonts w:ascii="新細明體" w:hAnsi="新細明體"/>
              </w:rPr>
            </w:pPr>
            <w:r w:rsidRPr="002932B1">
              <w:rPr>
                <w:rFonts w:ascii="新細明體" w:hAnsi="新細明體"/>
              </w:rPr>
              <w:t>香港電台網頁</w:t>
            </w:r>
            <w:proofErr w:type="gramStart"/>
            <w:r w:rsidRPr="002932B1">
              <w:rPr>
                <w:rFonts w:ascii="新細明體" w:hAnsi="新細明體"/>
              </w:rPr>
              <w:t>—</w:t>
            </w:r>
            <w:proofErr w:type="gramEnd"/>
            <w:r w:rsidRPr="002932B1">
              <w:rPr>
                <w:rFonts w:ascii="新細明體" w:hAnsi="新細明體"/>
              </w:rPr>
              <w:t>網上中華五千年</w:t>
            </w:r>
            <w:proofErr w:type="gramStart"/>
            <w:r w:rsidRPr="002932B1">
              <w:rPr>
                <w:rFonts w:ascii="新細明體" w:hAnsi="新細明體"/>
              </w:rPr>
              <w:t>—</w:t>
            </w:r>
            <w:proofErr w:type="gramEnd"/>
            <w:r w:rsidRPr="002932B1">
              <w:rPr>
                <w:rFonts w:ascii="新細明體" w:hAnsi="新細明體"/>
              </w:rPr>
              <w:t>民國：九一八事變</w:t>
            </w:r>
            <w:r w:rsidR="00C81667">
              <w:rPr>
                <w:rFonts w:ascii="新細明體" w:hAnsi="新細明體" w:hint="eastAsia"/>
              </w:rPr>
              <w:t>（</w:t>
            </w:r>
            <w:r w:rsidR="00C81667">
              <w:rPr>
                <w:rFonts w:ascii="新細明體" w:hAnsi="新細明體" w:hint="eastAsia"/>
                <w:lang w:eastAsia="zh-HK"/>
              </w:rPr>
              <w:t>播音檔</w:t>
            </w:r>
            <w:r w:rsidR="00C81667">
              <w:rPr>
                <w:rFonts w:ascii="新細明體" w:hAnsi="新細明體" w:hint="eastAsia"/>
              </w:rPr>
              <w:t>）</w:t>
            </w:r>
          </w:p>
          <w:p w14:paraId="38C65B9F" w14:textId="77777777" w:rsidR="00654786" w:rsidRPr="002932B1" w:rsidRDefault="00414AD7" w:rsidP="002932B1">
            <w:pPr>
              <w:adjustRightInd w:val="0"/>
              <w:snapToGrid w:val="0"/>
              <w:spacing w:line="276" w:lineRule="auto"/>
              <w:rPr>
                <w:rStyle w:val="a5"/>
                <w:rFonts w:ascii="新細明體" w:hAnsi="新細明體"/>
              </w:rPr>
            </w:pPr>
            <w:hyperlink r:id="rId26" w:history="1">
              <w:r w:rsidR="00654786" w:rsidRPr="002932B1">
                <w:rPr>
                  <w:rStyle w:val="a5"/>
                  <w:rFonts w:ascii="新細明體" w:hAnsi="新細明體"/>
                </w:rPr>
                <w:t>https://www.rthk.hk/chiculture/fivethousandyears/textversion/15mung.htm</w:t>
              </w:r>
            </w:hyperlink>
          </w:p>
          <w:p w14:paraId="579D49E1" w14:textId="77777777" w:rsidR="00654786" w:rsidRDefault="00654786" w:rsidP="001C64D4">
            <w:pPr>
              <w:spacing w:line="360" w:lineRule="auto"/>
              <w:rPr>
                <w:rFonts w:ascii="新細明體" w:hAnsi="新細明體"/>
                <w:sz w:val="28"/>
                <w:bdr w:val="single" w:sz="4" w:space="0" w:color="auto"/>
              </w:rPr>
            </w:pPr>
          </w:p>
        </w:tc>
        <w:tc>
          <w:tcPr>
            <w:tcW w:w="1804" w:type="dxa"/>
          </w:tcPr>
          <w:p w14:paraId="482823B1" w14:textId="17F95E16" w:rsidR="00654786" w:rsidRDefault="00654786" w:rsidP="001C64D4">
            <w:pPr>
              <w:spacing w:line="360" w:lineRule="auto"/>
              <w:rPr>
                <w:rFonts w:ascii="新細明體" w:hAnsi="新細明體"/>
                <w:sz w:val="28"/>
                <w:bdr w:val="single" w:sz="4" w:space="0" w:color="auto"/>
              </w:rPr>
            </w:pPr>
            <w:r w:rsidRPr="002932B1">
              <w:rPr>
                <w:rFonts w:ascii="新細明體" w:hAnsi="新細明體"/>
                <w:noProof/>
              </w:rPr>
              <w:drawing>
                <wp:inline distT="0" distB="0" distL="0" distR="0" wp14:anchorId="549B3175" wp14:editId="60C52992">
                  <wp:extent cx="942975" cy="942975"/>
                  <wp:effectExtent l="0" t="0" r="9525" b="952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8" cy="942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786" w14:paraId="2E97831A" w14:textId="77777777" w:rsidTr="00654786">
        <w:tc>
          <w:tcPr>
            <w:tcW w:w="7366" w:type="dxa"/>
          </w:tcPr>
          <w:p w14:paraId="1007ABB0" w14:textId="2C7B64A6" w:rsidR="00654786" w:rsidRPr="001C64D4" w:rsidRDefault="00654786" w:rsidP="002932B1">
            <w:pPr>
              <w:adjustRightInd w:val="0"/>
              <w:snapToGrid w:val="0"/>
              <w:spacing w:line="276" w:lineRule="auto"/>
              <w:rPr>
                <w:rFonts w:ascii="新細明體" w:hAnsi="新細明體"/>
              </w:rPr>
            </w:pPr>
            <w:r w:rsidRPr="002932B1">
              <w:rPr>
                <w:rFonts w:ascii="新細明體" w:hAnsi="新細明體"/>
              </w:rPr>
              <w:t>中國文化研究院</w:t>
            </w:r>
            <w:r w:rsidRPr="001C64D4">
              <w:rPr>
                <w:rFonts w:ascii="新細明體" w:hAnsi="新細明體"/>
              </w:rPr>
              <w:t>「抗日戰爭與日</w:t>
            </w:r>
            <w:proofErr w:type="gramStart"/>
            <w:r w:rsidRPr="001C64D4">
              <w:rPr>
                <w:rFonts w:ascii="新細明體" w:hAnsi="新細明體"/>
              </w:rPr>
              <w:t>佔</w:t>
            </w:r>
            <w:proofErr w:type="gramEnd"/>
            <w:r w:rsidRPr="001C64D4">
              <w:rPr>
                <w:rFonts w:ascii="新細明體" w:hAnsi="新細明體"/>
              </w:rPr>
              <w:t>香港」網上展覽館</w:t>
            </w:r>
          </w:p>
          <w:p w14:paraId="3487EDF2" w14:textId="14D0FF16" w:rsidR="00654786" w:rsidRDefault="00414AD7" w:rsidP="002932B1">
            <w:pPr>
              <w:adjustRightInd w:val="0"/>
              <w:spacing w:line="276" w:lineRule="auto"/>
              <w:rPr>
                <w:rFonts w:ascii="新細明體" w:hAnsi="新細明體"/>
                <w:sz w:val="28"/>
                <w:bdr w:val="single" w:sz="4" w:space="0" w:color="auto"/>
              </w:rPr>
            </w:pPr>
            <w:hyperlink r:id="rId27" w:history="1">
              <w:r w:rsidR="00654786" w:rsidRPr="002932B1">
                <w:rPr>
                  <w:rStyle w:val="a5"/>
                  <w:rFonts w:ascii="新細明體" w:hAnsi="新細明體"/>
                </w:rPr>
                <w:t>https://chiculture.org.hk/tc/node/3534?gclid=CjwKCAjw1Je</w:t>
              </w:r>
              <w:r w:rsidR="00654786" w:rsidRPr="002932B1">
                <w:rPr>
                  <w:rStyle w:val="a5"/>
                  <w:rFonts w:ascii="新細明體" w:hAnsi="新細明體"/>
                </w:rPr>
                <w:br/>
                <w:t>JBhB9EiwAV612y3gjZiXeU4vua%20Rtlucet3KC4Z5nt7W</w:t>
              </w:r>
              <w:r w:rsidR="00654786" w:rsidRPr="002932B1">
                <w:rPr>
                  <w:rStyle w:val="a5"/>
                  <w:rFonts w:ascii="新細明體" w:hAnsi="新細明體"/>
                </w:rPr>
                <w:br/>
                <w:t>axZkKiyJzj7y6q060U9aqjhoCe-cQAvD_B</w:t>
              </w:r>
            </w:hyperlink>
          </w:p>
        </w:tc>
        <w:tc>
          <w:tcPr>
            <w:tcW w:w="1804" w:type="dxa"/>
          </w:tcPr>
          <w:p w14:paraId="5DC01FF9" w14:textId="07D8F4F4" w:rsidR="00654786" w:rsidRPr="002932B1" w:rsidRDefault="00654786" w:rsidP="001C64D4">
            <w:pPr>
              <w:spacing w:line="360" w:lineRule="auto"/>
              <w:rPr>
                <w:rFonts w:ascii="新細明體" w:hAnsi="新細明體"/>
                <w:b/>
                <w:sz w:val="28"/>
                <w:bdr w:val="single" w:sz="4" w:space="0" w:color="auto"/>
              </w:rPr>
            </w:pPr>
            <w:r w:rsidRPr="002932B1">
              <w:rPr>
                <w:rFonts w:ascii="新細明體" w:hAnsi="新細明體"/>
                <w:noProof/>
              </w:rPr>
              <w:drawing>
                <wp:inline distT="0" distB="0" distL="0" distR="0" wp14:anchorId="2939DC81" wp14:editId="2BCD0C9E">
                  <wp:extent cx="971550" cy="97155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915" cy="971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786" w14:paraId="71E8E916" w14:textId="77777777" w:rsidTr="00654786">
        <w:tc>
          <w:tcPr>
            <w:tcW w:w="7366" w:type="dxa"/>
          </w:tcPr>
          <w:p w14:paraId="68119CF1" w14:textId="5EE37191" w:rsidR="00654786" w:rsidRPr="001C64D4" w:rsidRDefault="00654786" w:rsidP="002932B1">
            <w:pPr>
              <w:spacing w:after="160" w:line="276" w:lineRule="auto"/>
              <w:contextualSpacing/>
              <w:rPr>
                <w:rFonts w:ascii="新細明體" w:hAnsi="新細明體"/>
              </w:rPr>
            </w:pPr>
            <w:r w:rsidRPr="002932B1">
              <w:rPr>
                <w:rFonts w:ascii="新細明體" w:hAnsi="新細明體"/>
              </w:rPr>
              <w:lastRenderedPageBreak/>
              <w:t>教育局課程發展處</w:t>
            </w:r>
            <w:proofErr w:type="gramStart"/>
            <w:r w:rsidRPr="001C64D4">
              <w:rPr>
                <w:rFonts w:ascii="新細明體" w:hAnsi="新細明體"/>
              </w:rPr>
              <w:t>《</w:t>
            </w:r>
            <w:proofErr w:type="gramEnd"/>
            <w:r w:rsidRPr="001C64D4">
              <w:rPr>
                <w:rFonts w:ascii="新細明體" w:hAnsi="新細明體"/>
              </w:rPr>
              <w:t>中國歷史科：香港發展錄像專輯</w:t>
            </w:r>
            <w:proofErr w:type="gramStart"/>
            <w:r w:rsidRPr="001C64D4">
              <w:rPr>
                <w:rFonts w:ascii="新細明體" w:hAnsi="新細明體"/>
              </w:rPr>
              <w:t>》</w:t>
            </w:r>
            <w:proofErr w:type="gramEnd"/>
            <w:r w:rsidRPr="001C64D4">
              <w:rPr>
                <w:rFonts w:ascii="新細明體" w:hAnsi="新細明體"/>
              </w:rPr>
              <w:t>第5輯 抗日戰爭與日治香港</w:t>
            </w:r>
          </w:p>
          <w:p w14:paraId="058D48A7" w14:textId="5ED98A46" w:rsidR="00654786" w:rsidRDefault="00414AD7" w:rsidP="00654786">
            <w:pPr>
              <w:spacing w:line="360" w:lineRule="auto"/>
              <w:rPr>
                <w:rFonts w:ascii="新細明體" w:hAnsi="新細明體"/>
                <w:sz w:val="28"/>
                <w:bdr w:val="single" w:sz="4" w:space="0" w:color="auto"/>
              </w:rPr>
            </w:pPr>
            <w:hyperlink r:id="rId29" w:history="1">
              <w:r w:rsidR="00654786" w:rsidRPr="001C64D4">
                <w:rPr>
                  <w:rStyle w:val="a5"/>
                  <w:rFonts w:ascii="新細明體" w:hAnsi="新細明體"/>
                </w:rPr>
                <w:t>https://www.edb.gov.hk/tc/curriculum-development/kla/pshe/references-and-resources/chinese-history/hk-development-video.html</w:t>
              </w:r>
            </w:hyperlink>
          </w:p>
        </w:tc>
        <w:tc>
          <w:tcPr>
            <w:tcW w:w="1804" w:type="dxa"/>
          </w:tcPr>
          <w:p w14:paraId="1828D7BB" w14:textId="15E9199F" w:rsidR="00654786" w:rsidRDefault="00654786" w:rsidP="001C64D4">
            <w:pPr>
              <w:spacing w:line="360" w:lineRule="auto"/>
              <w:rPr>
                <w:rFonts w:ascii="新細明體" w:hAnsi="新細明體"/>
                <w:sz w:val="28"/>
                <w:bdr w:val="single" w:sz="4" w:space="0" w:color="auto"/>
              </w:rPr>
            </w:pPr>
            <w:r w:rsidRPr="002932B1">
              <w:rPr>
                <w:rFonts w:ascii="新細明體" w:hAnsi="新細明體"/>
                <w:noProof/>
              </w:rPr>
              <w:drawing>
                <wp:inline distT="0" distB="0" distL="0" distR="0" wp14:anchorId="2A889C50" wp14:editId="55E181B4">
                  <wp:extent cx="1028700" cy="1028700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468" cy="1031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786" w14:paraId="0282A15C" w14:textId="77777777" w:rsidTr="00654786">
        <w:tc>
          <w:tcPr>
            <w:tcW w:w="7366" w:type="dxa"/>
          </w:tcPr>
          <w:p w14:paraId="24722AEF" w14:textId="53CBE534" w:rsidR="00654786" w:rsidRPr="002932B1" w:rsidRDefault="00654786" w:rsidP="002932B1">
            <w:pPr>
              <w:spacing w:after="160" w:line="276" w:lineRule="auto"/>
              <w:contextualSpacing/>
              <w:rPr>
                <w:rFonts w:ascii="新細明體" w:hAnsi="新細明體"/>
              </w:rPr>
            </w:pPr>
            <w:r w:rsidRPr="002932B1">
              <w:rPr>
                <w:rFonts w:ascii="新細明體" w:hAnsi="新細明體"/>
              </w:rPr>
              <w:t>教育局課程發展處：《抗戰勝利七十周年圖片集——徐宗懋藏品選》</w:t>
            </w:r>
          </w:p>
          <w:p w14:paraId="4AE5CFE4" w14:textId="77777777" w:rsidR="00654786" w:rsidRPr="002932B1" w:rsidRDefault="00414AD7" w:rsidP="002932B1">
            <w:pPr>
              <w:spacing w:line="276" w:lineRule="auto"/>
              <w:rPr>
                <w:rFonts w:ascii="新細明體" w:hAnsi="新細明體"/>
              </w:rPr>
            </w:pPr>
            <w:hyperlink r:id="rId31" w:history="1">
              <w:r w:rsidR="00654786" w:rsidRPr="002932B1">
                <w:rPr>
                  <w:rStyle w:val="a5"/>
                  <w:rFonts w:ascii="新細明體" w:hAnsi="新細明體"/>
                </w:rPr>
                <w:t>https://www.edb.gov.hk/tc/curriculum-development/kla/pshe/references-and-resources/chinese-history/70th_victory_album.html</w:t>
              </w:r>
            </w:hyperlink>
          </w:p>
          <w:p w14:paraId="0F42EE20" w14:textId="77777777" w:rsidR="00654786" w:rsidRDefault="00654786" w:rsidP="001C64D4">
            <w:pPr>
              <w:spacing w:line="360" w:lineRule="auto"/>
              <w:rPr>
                <w:rFonts w:ascii="新細明體" w:hAnsi="新細明體"/>
                <w:sz w:val="28"/>
                <w:bdr w:val="single" w:sz="4" w:space="0" w:color="auto"/>
              </w:rPr>
            </w:pPr>
          </w:p>
        </w:tc>
        <w:tc>
          <w:tcPr>
            <w:tcW w:w="1804" w:type="dxa"/>
          </w:tcPr>
          <w:p w14:paraId="15B6024B" w14:textId="30A5DDD1" w:rsidR="00654786" w:rsidRDefault="00654786" w:rsidP="001C64D4">
            <w:pPr>
              <w:spacing w:line="360" w:lineRule="auto"/>
              <w:rPr>
                <w:rFonts w:ascii="新細明體" w:hAnsi="新細明體"/>
                <w:sz w:val="28"/>
                <w:bdr w:val="single" w:sz="4" w:space="0" w:color="auto"/>
              </w:rPr>
            </w:pPr>
            <w:r w:rsidRPr="002932B1">
              <w:rPr>
                <w:rFonts w:ascii="新細明體" w:hAnsi="新細明體"/>
                <w:noProof/>
              </w:rPr>
              <w:drawing>
                <wp:inline distT="0" distB="0" distL="0" distR="0" wp14:anchorId="663B628E" wp14:editId="0F40D44E">
                  <wp:extent cx="1005958" cy="1005958"/>
                  <wp:effectExtent l="0" t="0" r="3810" b="381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346" cy="101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786" w14:paraId="2AB87223" w14:textId="77777777" w:rsidTr="00654786">
        <w:tc>
          <w:tcPr>
            <w:tcW w:w="7366" w:type="dxa"/>
          </w:tcPr>
          <w:p w14:paraId="10EDEAA0" w14:textId="77777777" w:rsidR="00654786" w:rsidRPr="002932B1" w:rsidRDefault="00654786" w:rsidP="002932B1">
            <w:pPr>
              <w:spacing w:after="160" w:line="276" w:lineRule="auto"/>
              <w:contextualSpacing/>
              <w:rPr>
                <w:rFonts w:ascii="新細明體" w:hAnsi="新細明體"/>
              </w:rPr>
            </w:pPr>
            <w:r w:rsidRPr="002932B1">
              <w:rPr>
                <w:rFonts w:ascii="新細明體" w:hAnsi="新細明體"/>
              </w:rPr>
              <w:t>教育局課程發展處：《歷史影像中的近代中國——徐宗懋藏品選》</w:t>
            </w:r>
          </w:p>
          <w:p w14:paraId="124EAC4F" w14:textId="77777777" w:rsidR="00654786" w:rsidRPr="002932B1" w:rsidRDefault="00414AD7" w:rsidP="002932B1">
            <w:pPr>
              <w:spacing w:line="276" w:lineRule="auto"/>
              <w:rPr>
                <w:rStyle w:val="a5"/>
                <w:rFonts w:ascii="新細明體" w:hAnsi="新細明體"/>
              </w:rPr>
            </w:pPr>
            <w:hyperlink r:id="rId33" w:history="1">
              <w:r w:rsidR="00654786" w:rsidRPr="002932B1">
                <w:rPr>
                  <w:rStyle w:val="a5"/>
                  <w:rFonts w:ascii="新細明體" w:hAnsi="新細明體"/>
                </w:rPr>
                <w:t>https://www.edb.gov.hk/tc/curriculum-development/kla/pshe/references-and-resources/chinese-history/historical_images_of_modern_china.html</w:t>
              </w:r>
            </w:hyperlink>
          </w:p>
          <w:p w14:paraId="000ABF6A" w14:textId="77777777" w:rsidR="00654786" w:rsidRPr="002932B1" w:rsidRDefault="00654786" w:rsidP="00654786">
            <w:pPr>
              <w:spacing w:after="160" w:line="276" w:lineRule="auto"/>
              <w:contextualSpacing/>
              <w:rPr>
                <w:rFonts w:ascii="新細明體" w:hAnsi="新細明體"/>
              </w:rPr>
            </w:pPr>
          </w:p>
        </w:tc>
        <w:tc>
          <w:tcPr>
            <w:tcW w:w="1804" w:type="dxa"/>
          </w:tcPr>
          <w:p w14:paraId="375DF623" w14:textId="3EF9C99A" w:rsidR="00654786" w:rsidRPr="002932B1" w:rsidRDefault="00654786" w:rsidP="001C64D4">
            <w:pPr>
              <w:spacing w:line="360" w:lineRule="auto"/>
              <w:rPr>
                <w:rFonts w:ascii="新細明體" w:hAnsi="新細明體"/>
                <w:noProof/>
              </w:rPr>
            </w:pPr>
            <w:r w:rsidRPr="002932B1">
              <w:rPr>
                <w:rFonts w:ascii="新細明體" w:hAnsi="新細明體"/>
                <w:noProof/>
              </w:rPr>
              <w:drawing>
                <wp:inline distT="0" distB="0" distL="0" distR="0" wp14:anchorId="0FB7F9E8" wp14:editId="1FFAEE68">
                  <wp:extent cx="1022956" cy="1022956"/>
                  <wp:effectExtent l="0" t="0" r="6350" b="635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735" cy="102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4786" w14:paraId="3B0ED50A" w14:textId="77777777" w:rsidTr="00654786">
        <w:tc>
          <w:tcPr>
            <w:tcW w:w="7366" w:type="dxa"/>
          </w:tcPr>
          <w:p w14:paraId="65EDF632" w14:textId="46D66B50" w:rsidR="00654786" w:rsidRPr="002932B1" w:rsidRDefault="00654786" w:rsidP="002932B1">
            <w:pPr>
              <w:spacing w:after="160" w:line="276" w:lineRule="auto"/>
              <w:contextualSpacing/>
              <w:rPr>
                <w:rFonts w:ascii="新細明體" w:hAnsi="新細明體"/>
              </w:rPr>
            </w:pPr>
            <w:proofErr w:type="gramStart"/>
            <w:r w:rsidRPr="002932B1">
              <w:rPr>
                <w:rFonts w:ascii="新細明體" w:hAnsi="新細明體"/>
              </w:rPr>
              <w:t>《</w:t>
            </w:r>
            <w:proofErr w:type="gramEnd"/>
            <w:r w:rsidRPr="002932B1">
              <w:rPr>
                <w:rFonts w:ascii="新細明體" w:hAnsi="新細明體"/>
              </w:rPr>
              <w:t>高中中國歷史(中四至中六)課程支援教材-探究式學習與歷</w:t>
            </w:r>
          </w:p>
          <w:p w14:paraId="750AD120" w14:textId="792B4D4D" w:rsidR="00654786" w:rsidRPr="001C64D4" w:rsidRDefault="00654786" w:rsidP="00654786">
            <w:pPr>
              <w:spacing w:line="276" w:lineRule="auto"/>
              <w:ind w:left="66" w:firstLine="110"/>
              <w:rPr>
                <w:rFonts w:ascii="新細明體" w:hAnsi="新細明體"/>
              </w:rPr>
            </w:pPr>
            <w:r w:rsidRPr="001C64D4">
              <w:rPr>
                <w:rFonts w:ascii="新細明體" w:hAnsi="新細明體"/>
              </w:rPr>
              <w:t>史材料的運用</w:t>
            </w:r>
            <w:proofErr w:type="gramStart"/>
            <w:r w:rsidRPr="001C64D4">
              <w:rPr>
                <w:rFonts w:ascii="新細明體" w:hAnsi="新細明體"/>
              </w:rPr>
              <w:t>》</w:t>
            </w:r>
            <w:proofErr w:type="gramEnd"/>
            <w:r w:rsidRPr="001C64D4">
              <w:rPr>
                <w:rFonts w:ascii="新細明體" w:hAnsi="新細明體"/>
              </w:rPr>
              <w:t>史料研習的方法</w:t>
            </w:r>
          </w:p>
          <w:p w14:paraId="3B05A738" w14:textId="5C05B912" w:rsidR="00654786" w:rsidRPr="001C64D4" w:rsidRDefault="00414AD7" w:rsidP="002932B1">
            <w:pPr>
              <w:spacing w:line="276" w:lineRule="auto"/>
              <w:rPr>
                <w:rFonts w:ascii="新細明體" w:hAnsi="新細明體"/>
              </w:rPr>
            </w:pPr>
            <w:hyperlink r:id="rId35" w:history="1">
              <w:r w:rsidR="00654786" w:rsidRPr="001C64D4">
                <w:rPr>
                  <w:rStyle w:val="a5"/>
                  <w:rFonts w:ascii="新細明體" w:hAnsi="新細明體"/>
                </w:rPr>
                <w:t>https://www.edb.gov.hk/tc/curriculum-development/kla/pshe/references-and-resources/chinese-history/support-materials-enquiry-learning-and-use-of-sources.html</w:t>
              </w:r>
            </w:hyperlink>
          </w:p>
          <w:p w14:paraId="6BD6EDE8" w14:textId="77777777" w:rsidR="00654786" w:rsidRPr="002932B1" w:rsidRDefault="00654786" w:rsidP="00654786">
            <w:pPr>
              <w:spacing w:after="160" w:line="276" w:lineRule="auto"/>
              <w:contextualSpacing/>
              <w:rPr>
                <w:rFonts w:ascii="新細明體" w:hAnsi="新細明體"/>
              </w:rPr>
            </w:pPr>
          </w:p>
        </w:tc>
        <w:tc>
          <w:tcPr>
            <w:tcW w:w="1804" w:type="dxa"/>
          </w:tcPr>
          <w:p w14:paraId="2F71C7E8" w14:textId="15574846" w:rsidR="00654786" w:rsidRPr="002932B1" w:rsidRDefault="00654786" w:rsidP="001C64D4">
            <w:pPr>
              <w:spacing w:line="360" w:lineRule="auto"/>
              <w:rPr>
                <w:rFonts w:ascii="新細明體" w:hAnsi="新細明體"/>
                <w:noProof/>
              </w:rPr>
            </w:pPr>
            <w:r w:rsidRPr="002932B1">
              <w:rPr>
                <w:rFonts w:ascii="新細明體" w:hAnsi="新細明體"/>
                <w:noProof/>
              </w:rPr>
              <w:drawing>
                <wp:inline distT="0" distB="0" distL="0" distR="0" wp14:anchorId="507C5EF9" wp14:editId="4E54637A">
                  <wp:extent cx="1047750" cy="104775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5" cy="104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2F7416" w14:textId="221D5D67" w:rsidR="00654786" w:rsidRDefault="00654786" w:rsidP="002932B1">
      <w:pPr>
        <w:spacing w:line="276" w:lineRule="auto"/>
        <w:rPr>
          <w:rFonts w:ascii="新細明體" w:hAnsi="新細明體"/>
          <w:b/>
          <w:sz w:val="28"/>
        </w:rPr>
      </w:pPr>
    </w:p>
    <w:p w14:paraId="49D5A3DD" w14:textId="77777777" w:rsidR="00A40C00" w:rsidRPr="002932B1" w:rsidRDefault="00A40C00" w:rsidP="002932B1">
      <w:pPr>
        <w:spacing w:line="276" w:lineRule="auto"/>
        <w:ind w:left="720" w:firstLine="720"/>
        <w:rPr>
          <w:rFonts w:ascii="新細明體" w:hAnsi="新細明體"/>
          <w:b/>
          <w:bdr w:val="single" w:sz="4" w:space="0" w:color="auto"/>
        </w:rPr>
      </w:pPr>
    </w:p>
    <w:p w14:paraId="23FC28FB" w14:textId="60AD6547" w:rsidR="00A40C00" w:rsidRPr="002932B1" w:rsidRDefault="00A40C00" w:rsidP="002932B1">
      <w:pPr>
        <w:spacing w:line="276" w:lineRule="auto"/>
        <w:rPr>
          <w:rFonts w:ascii="新細明體" w:hAnsi="新細明體"/>
          <w:b/>
          <w:sz w:val="28"/>
        </w:rPr>
      </w:pPr>
      <w:r w:rsidRPr="002932B1">
        <w:rPr>
          <w:rFonts w:ascii="新細明體" w:hAnsi="新細明體"/>
          <w:b/>
          <w:sz w:val="28"/>
        </w:rPr>
        <w:t>歷史尋跡考察活動</w:t>
      </w:r>
    </w:p>
    <w:p w14:paraId="1BBCFAE7" w14:textId="77777777" w:rsidR="00A40C00" w:rsidRPr="002932B1" w:rsidRDefault="00A40C00" w:rsidP="002932B1">
      <w:pPr>
        <w:adjustRightInd w:val="0"/>
        <w:snapToGrid w:val="0"/>
        <w:spacing w:line="276" w:lineRule="auto"/>
        <w:ind w:left="1276" w:hanging="1276"/>
        <w:rPr>
          <w:rFonts w:ascii="新細明體" w:hAnsi="新細明體"/>
          <w:b/>
        </w:rPr>
      </w:pPr>
    </w:p>
    <w:p w14:paraId="3BF241F7" w14:textId="6D55CF0F" w:rsidR="00A40C00" w:rsidRPr="002932B1" w:rsidRDefault="00654786" w:rsidP="002932B1">
      <w:pPr>
        <w:pStyle w:val="af2"/>
        <w:widowControl/>
        <w:numPr>
          <w:ilvl w:val="0"/>
          <w:numId w:val="44"/>
        </w:numPr>
        <w:spacing w:after="160" w:line="276" w:lineRule="auto"/>
        <w:ind w:leftChars="0" w:left="426" w:hanging="426"/>
        <w:contextualSpacing/>
        <w:rPr>
          <w:rFonts w:ascii="新細明體" w:hAnsi="新細明體"/>
          <w:shd w:val="clear" w:color="auto" w:fill="FFFFFF"/>
        </w:rPr>
      </w:pPr>
      <w:r w:rsidRPr="00980810">
        <w:rPr>
          <w:rFonts w:ascii="新細明體" w:hAnsi="新細明體"/>
          <w:noProof/>
        </w:rPr>
        <w:drawing>
          <wp:anchor distT="0" distB="0" distL="114300" distR="114300" simplePos="0" relativeHeight="251665408" behindDoc="0" locked="0" layoutInCell="1" allowOverlap="1" wp14:anchorId="3DC7CC2D" wp14:editId="5B10775B">
            <wp:simplePos x="0" y="0"/>
            <wp:positionH relativeFrom="column">
              <wp:posOffset>4655820</wp:posOffset>
            </wp:positionH>
            <wp:positionV relativeFrom="paragraph">
              <wp:posOffset>1075690</wp:posOffset>
            </wp:positionV>
            <wp:extent cx="1038225" cy="1038225"/>
            <wp:effectExtent l="0" t="0" r="9525" b="9525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0C00" w:rsidRPr="002932B1">
        <w:rPr>
          <w:rFonts w:ascii="新細明體" w:hAnsi="新細明體"/>
          <w:b/>
          <w:shd w:val="clear" w:color="auto" w:fill="FFFFFF"/>
        </w:rPr>
        <w:t>「九</w:t>
      </w:r>
      <w:proofErr w:type="gramStart"/>
      <w:r w:rsidR="00A40C00" w:rsidRPr="002932B1">
        <w:rPr>
          <w:rFonts w:ascii="新細明體" w:hAnsi="新細明體"/>
          <w:b/>
          <w:shd w:val="clear" w:color="auto" w:fill="FFFFFF"/>
        </w:rPr>
        <w:t>·</w:t>
      </w:r>
      <w:proofErr w:type="gramEnd"/>
      <w:r w:rsidR="00A40C00" w:rsidRPr="002932B1">
        <w:rPr>
          <w:rFonts w:ascii="新細明體" w:hAnsi="新細明體"/>
          <w:b/>
          <w:shd w:val="clear" w:color="auto" w:fill="FFFFFF"/>
        </w:rPr>
        <w:t>一八」歷史博物館：</w:t>
      </w:r>
      <w:r w:rsidR="00A40C00" w:rsidRPr="002932B1">
        <w:rPr>
          <w:rFonts w:ascii="新細明體" w:hAnsi="新細明體"/>
          <w:shd w:val="clear" w:color="auto" w:fill="FFFFFF"/>
        </w:rPr>
        <w:t>是位於中國遼寧省瀋陽市大</w:t>
      </w:r>
      <w:proofErr w:type="gramStart"/>
      <w:r w:rsidR="00A40C00" w:rsidRPr="002932B1">
        <w:rPr>
          <w:rFonts w:ascii="新細明體" w:hAnsi="新細明體"/>
          <w:shd w:val="clear" w:color="auto" w:fill="FFFFFF"/>
        </w:rPr>
        <w:t>東區望花南街</w:t>
      </w:r>
      <w:proofErr w:type="gramEnd"/>
      <w:r w:rsidR="00A40C00" w:rsidRPr="002932B1">
        <w:rPr>
          <w:rFonts w:ascii="新細明體" w:hAnsi="新細明體"/>
          <w:shd w:val="clear" w:color="auto" w:fill="FFFFFF"/>
        </w:rPr>
        <w:t>46號的一座博物館，紀念九一八事變。該館是在1991年開館的</w:t>
      </w:r>
      <w:proofErr w:type="gramStart"/>
      <w:r w:rsidR="00A40C00" w:rsidRPr="002932B1">
        <w:rPr>
          <w:rFonts w:ascii="新細明體" w:hAnsi="新細明體"/>
          <w:shd w:val="clear" w:color="auto" w:fill="FFFFFF"/>
        </w:rPr>
        <w:t>原殘歷碑以及</w:t>
      </w:r>
      <w:proofErr w:type="gramEnd"/>
      <w:r w:rsidR="00A40C00" w:rsidRPr="002932B1">
        <w:rPr>
          <w:rFonts w:ascii="新細明體" w:hAnsi="新細明體"/>
          <w:shd w:val="clear" w:color="auto" w:fill="FFFFFF"/>
        </w:rPr>
        <w:t>地下展廳的基礎上，於1997年9月開始擴建，1999年9月18日正式落成並開館。該館收藏了九一八事變前後的大批珍貴歷史照片及文物</w:t>
      </w:r>
      <w:r w:rsidR="00A40C00" w:rsidRPr="002932B1">
        <w:rPr>
          <w:rFonts w:ascii="新細明體" w:hAnsi="新細明體"/>
          <w:color w:val="333333"/>
        </w:rPr>
        <w:t>，為深入研究抗日戰爭史提供豐富的史料內容。</w:t>
      </w:r>
      <w:r w:rsidR="00A40C00" w:rsidRPr="002932B1">
        <w:rPr>
          <w:rFonts w:ascii="新細明體" w:hAnsi="新細明體"/>
          <w:shd w:val="clear" w:color="auto" w:fill="FFFFFF"/>
        </w:rPr>
        <w:t> </w:t>
      </w:r>
    </w:p>
    <w:p w14:paraId="57D97699" w14:textId="366342D9" w:rsidR="00A40C00" w:rsidRPr="002932B1" w:rsidRDefault="00A40C00" w:rsidP="002932B1">
      <w:pPr>
        <w:pStyle w:val="af2"/>
        <w:widowControl/>
        <w:numPr>
          <w:ilvl w:val="0"/>
          <w:numId w:val="44"/>
        </w:numPr>
        <w:adjustRightInd w:val="0"/>
        <w:snapToGrid w:val="0"/>
        <w:spacing w:line="276" w:lineRule="auto"/>
        <w:ind w:leftChars="0" w:left="426" w:hanging="426"/>
        <w:contextualSpacing/>
        <w:rPr>
          <w:rFonts w:ascii="新細明體" w:hAnsi="新細明體"/>
          <w:b/>
        </w:rPr>
      </w:pPr>
      <w:r w:rsidRPr="002932B1">
        <w:rPr>
          <w:rFonts w:ascii="新細明體" w:hAnsi="新細明體"/>
          <w:b/>
        </w:rPr>
        <w:t>教育局「薪火相傳」國民教育活動系列網上平台</w:t>
      </w:r>
    </w:p>
    <w:p w14:paraId="4CA7AB91" w14:textId="77777777" w:rsidR="00A40C00" w:rsidRPr="002932B1" w:rsidRDefault="00A40C00" w:rsidP="002932B1">
      <w:pPr>
        <w:adjustRightInd w:val="0"/>
        <w:snapToGrid w:val="0"/>
        <w:spacing w:line="276" w:lineRule="auto"/>
        <w:ind w:left="426"/>
        <w:rPr>
          <w:rFonts w:ascii="新細明體" w:hAnsi="新細明體"/>
          <w:b/>
        </w:rPr>
      </w:pPr>
      <w:r w:rsidRPr="002932B1">
        <w:rPr>
          <w:rFonts w:ascii="新細明體" w:hAnsi="新細明體"/>
          <w:b/>
        </w:rPr>
        <w:t>九一八歷史博物館視頻</w:t>
      </w:r>
    </w:p>
    <w:p w14:paraId="576DA74D" w14:textId="77777777" w:rsidR="00A40C00" w:rsidRPr="002932B1" w:rsidRDefault="00A40C00" w:rsidP="002932B1">
      <w:pPr>
        <w:adjustRightInd w:val="0"/>
        <w:snapToGrid w:val="0"/>
        <w:spacing w:line="276" w:lineRule="auto"/>
        <w:ind w:firstLine="714"/>
        <w:rPr>
          <w:rFonts w:ascii="新細明體" w:hAnsi="新細明體"/>
        </w:rPr>
      </w:pPr>
    </w:p>
    <w:p w14:paraId="24B815B5" w14:textId="77777777" w:rsidR="00A40C00" w:rsidRPr="002932B1" w:rsidRDefault="00414AD7" w:rsidP="002932B1">
      <w:pPr>
        <w:adjustRightInd w:val="0"/>
        <w:snapToGrid w:val="0"/>
        <w:spacing w:line="276" w:lineRule="auto"/>
        <w:ind w:firstLine="720"/>
        <w:rPr>
          <w:rFonts w:ascii="新細明體" w:hAnsi="新細明體"/>
        </w:rPr>
      </w:pPr>
      <w:hyperlink r:id="rId38" w:history="1">
        <w:r w:rsidR="00A40C00" w:rsidRPr="002932B1">
          <w:rPr>
            <w:rStyle w:val="a5"/>
            <w:rFonts w:ascii="新細明體" w:hAnsi="新細明體"/>
          </w:rPr>
          <w:t>https://www.passontorch.org.hk/zh-hant/resources/detail/751</w:t>
        </w:r>
      </w:hyperlink>
    </w:p>
    <w:p w14:paraId="45258756" w14:textId="594F6CCA" w:rsidR="00A40C00" w:rsidRPr="002932B1" w:rsidRDefault="00A40C00" w:rsidP="002932B1">
      <w:pPr>
        <w:adjustRightInd w:val="0"/>
        <w:snapToGrid w:val="0"/>
        <w:spacing w:line="276" w:lineRule="auto"/>
        <w:rPr>
          <w:rFonts w:ascii="新細明體" w:hAnsi="新細明體"/>
          <w:bdr w:val="single" w:sz="4" w:space="0" w:color="auto"/>
        </w:rPr>
      </w:pPr>
      <w:r w:rsidRPr="002932B1">
        <w:rPr>
          <w:rFonts w:ascii="新細明體" w:hAnsi="新細明體"/>
          <w:bdr w:val="single" w:sz="4" w:space="0" w:color="auto"/>
        </w:rPr>
        <w:t xml:space="preserve">          </w:t>
      </w:r>
    </w:p>
    <w:p w14:paraId="4BC5CC20" w14:textId="10C1367F" w:rsidR="00A40C00" w:rsidRPr="002932B1" w:rsidRDefault="00A40C00" w:rsidP="002932B1">
      <w:pPr>
        <w:spacing w:line="276" w:lineRule="auto"/>
        <w:rPr>
          <w:rFonts w:ascii="新細明體" w:hAnsi="新細明體"/>
          <w:bdr w:val="single" w:sz="4" w:space="0" w:color="auto"/>
        </w:rPr>
      </w:pPr>
      <w:r w:rsidRPr="002932B1">
        <w:rPr>
          <w:rFonts w:ascii="新細明體" w:hAnsi="新細明體"/>
        </w:rPr>
        <w:t xml:space="preserve">         </w:t>
      </w:r>
      <w:r w:rsidRPr="002932B1">
        <w:rPr>
          <w:rFonts w:ascii="新細明體" w:hAnsi="新細明體"/>
        </w:rPr>
        <w:tab/>
      </w:r>
      <w:r w:rsidRPr="002932B1">
        <w:rPr>
          <w:rFonts w:ascii="新細明體" w:hAnsi="新細明體"/>
        </w:rPr>
        <w:tab/>
      </w:r>
    </w:p>
    <w:p w14:paraId="317AFE61" w14:textId="0626DB4C" w:rsidR="002F6235" w:rsidRPr="002932B1" w:rsidRDefault="002F6235" w:rsidP="002932B1">
      <w:pPr>
        <w:spacing w:line="276" w:lineRule="auto"/>
        <w:rPr>
          <w:rFonts w:ascii="新細明體" w:hAnsi="新細明體"/>
        </w:rPr>
      </w:pPr>
    </w:p>
    <w:p w14:paraId="348A4A68" w14:textId="49F75B54" w:rsidR="008037C5" w:rsidRPr="002932B1" w:rsidRDefault="008037C5" w:rsidP="002932B1">
      <w:pPr>
        <w:spacing w:line="276" w:lineRule="auto"/>
        <w:rPr>
          <w:rFonts w:ascii="新細明體" w:hAnsi="新細明體"/>
        </w:rPr>
      </w:pPr>
    </w:p>
    <w:sectPr w:rsidR="008037C5" w:rsidRPr="002932B1" w:rsidSect="002932B1">
      <w:footerReference w:type="even" r:id="rId39"/>
      <w:footerReference w:type="default" r:id="rId40"/>
      <w:pgSz w:w="11909" w:h="16834" w:code="9"/>
      <w:pgMar w:top="1276" w:right="1289" w:bottom="1560" w:left="1440" w:header="317" w:footer="54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C6182" w14:textId="77777777" w:rsidR="00414AD7" w:rsidRDefault="00414AD7">
      <w:r>
        <w:separator/>
      </w:r>
    </w:p>
  </w:endnote>
  <w:endnote w:type="continuationSeparator" w:id="0">
    <w:p w14:paraId="62842CC3" w14:textId="77777777" w:rsidR="00414AD7" w:rsidRDefault="004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B621E" w14:textId="1213857F" w:rsidR="009E432A" w:rsidRDefault="009E432A" w:rsidP="0003775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14:paraId="3BB0071E" w14:textId="77777777" w:rsidR="009E432A" w:rsidRDefault="009E43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0260274"/>
      <w:docPartObj>
        <w:docPartGallery w:val="Page Numbers (Bottom of Page)"/>
        <w:docPartUnique/>
      </w:docPartObj>
    </w:sdtPr>
    <w:sdtEndPr/>
    <w:sdtContent>
      <w:p w14:paraId="753B4187" w14:textId="6DCBDFE4" w:rsidR="009E432A" w:rsidRDefault="009E43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5C9" w:rsidRPr="005F35C9">
          <w:rPr>
            <w:noProof/>
            <w:lang w:val="zh-TW"/>
          </w:rPr>
          <w:t>5</w:t>
        </w:r>
        <w:r>
          <w:fldChar w:fldCharType="end"/>
        </w:r>
      </w:p>
    </w:sdtContent>
  </w:sdt>
  <w:p w14:paraId="10060E67" w14:textId="414C31BB" w:rsidR="009E432A" w:rsidRPr="004E5178" w:rsidRDefault="009E432A" w:rsidP="00AC1EC4">
    <w:pPr>
      <w:tabs>
        <w:tab w:val="left" w:pos="9000"/>
      </w:tabs>
      <w:ind w:right="29"/>
      <w:rPr>
        <w:sz w:val="22"/>
        <w:szCs w:val="2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68C6E" w14:textId="77777777" w:rsidR="00414AD7" w:rsidRDefault="00414AD7">
      <w:r>
        <w:separator/>
      </w:r>
    </w:p>
  </w:footnote>
  <w:footnote w:type="continuationSeparator" w:id="0">
    <w:p w14:paraId="258C7F9C" w14:textId="77777777" w:rsidR="00414AD7" w:rsidRDefault="004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76BB"/>
    <w:multiLevelType w:val="hybridMultilevel"/>
    <w:tmpl w:val="88B069D8"/>
    <w:lvl w:ilvl="0" w:tplc="0409000B">
      <w:start w:val="1"/>
      <w:numFmt w:val="bullet"/>
      <w:lvlText w:val="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02F94489"/>
    <w:multiLevelType w:val="hybridMultilevel"/>
    <w:tmpl w:val="05A60830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D0E62"/>
    <w:multiLevelType w:val="hybridMultilevel"/>
    <w:tmpl w:val="115A05FC"/>
    <w:lvl w:ilvl="0" w:tplc="FB7EB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830B1"/>
    <w:multiLevelType w:val="hybridMultilevel"/>
    <w:tmpl w:val="3F7276BC"/>
    <w:lvl w:ilvl="0" w:tplc="79F2DF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E1A3D27"/>
    <w:multiLevelType w:val="hybridMultilevel"/>
    <w:tmpl w:val="9B4C4D88"/>
    <w:lvl w:ilvl="0" w:tplc="FB7EB05C">
      <w:start w:val="1"/>
      <w:numFmt w:val="bullet"/>
      <w:lvlText w:val="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134312D8"/>
    <w:multiLevelType w:val="hybridMultilevel"/>
    <w:tmpl w:val="2736B5B0"/>
    <w:lvl w:ilvl="0" w:tplc="FB7EB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A6F7A"/>
    <w:multiLevelType w:val="hybridMultilevel"/>
    <w:tmpl w:val="5A421710"/>
    <w:lvl w:ilvl="0" w:tplc="1160F8F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B0557"/>
    <w:multiLevelType w:val="hybridMultilevel"/>
    <w:tmpl w:val="40BC00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7712"/>
    <w:multiLevelType w:val="hybridMultilevel"/>
    <w:tmpl w:val="CCB4ABD2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B0373F5"/>
    <w:multiLevelType w:val="hybridMultilevel"/>
    <w:tmpl w:val="AFB669BC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0" w15:restartNumberingAfterBreak="0">
    <w:nsid w:val="1BB94705"/>
    <w:multiLevelType w:val="hybridMultilevel"/>
    <w:tmpl w:val="AB847122"/>
    <w:lvl w:ilvl="0" w:tplc="0409000B">
      <w:start w:val="1"/>
      <w:numFmt w:val="bullet"/>
      <w:lvlText w:val=""/>
      <w:lvlJc w:val="left"/>
      <w:pPr>
        <w:ind w:left="8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1" w15:restartNumberingAfterBreak="0">
    <w:nsid w:val="1D64380E"/>
    <w:multiLevelType w:val="hybridMultilevel"/>
    <w:tmpl w:val="5656A0EA"/>
    <w:lvl w:ilvl="0" w:tplc="0409000D">
      <w:start w:val="1"/>
      <w:numFmt w:val="bullet"/>
      <w:lvlText w:val="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DAF724D"/>
    <w:multiLevelType w:val="hybridMultilevel"/>
    <w:tmpl w:val="796A7644"/>
    <w:lvl w:ilvl="0" w:tplc="0409000D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86837"/>
    <w:multiLevelType w:val="hybridMultilevel"/>
    <w:tmpl w:val="84648A9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924B6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A0AD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EC7E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EE41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C8C6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D62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18F8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EA14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FD0F12"/>
    <w:multiLevelType w:val="hybridMultilevel"/>
    <w:tmpl w:val="C4B83E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71497"/>
    <w:multiLevelType w:val="hybridMultilevel"/>
    <w:tmpl w:val="110076A6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6AC5893"/>
    <w:multiLevelType w:val="hybridMultilevel"/>
    <w:tmpl w:val="E94A7E06"/>
    <w:lvl w:ilvl="0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27A761CB"/>
    <w:multiLevelType w:val="hybridMultilevel"/>
    <w:tmpl w:val="4CF8453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C6D7EC4"/>
    <w:multiLevelType w:val="hybridMultilevel"/>
    <w:tmpl w:val="FF1C77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12399C"/>
    <w:multiLevelType w:val="hybridMultilevel"/>
    <w:tmpl w:val="93B87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966A79"/>
    <w:multiLevelType w:val="hybridMultilevel"/>
    <w:tmpl w:val="E88A84AE"/>
    <w:lvl w:ilvl="0" w:tplc="FB7EB05C">
      <w:start w:val="1"/>
      <w:numFmt w:val="bullet"/>
      <w:lvlText w:val="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1" w15:restartNumberingAfterBreak="0">
    <w:nsid w:val="39443312"/>
    <w:multiLevelType w:val="hybridMultilevel"/>
    <w:tmpl w:val="CAD291AE"/>
    <w:lvl w:ilvl="0" w:tplc="04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3AA1507"/>
    <w:multiLevelType w:val="hybridMultilevel"/>
    <w:tmpl w:val="6F20A062"/>
    <w:lvl w:ilvl="0" w:tplc="674A1F1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3" w15:restartNumberingAfterBreak="0">
    <w:nsid w:val="46892BC0"/>
    <w:multiLevelType w:val="hybridMultilevel"/>
    <w:tmpl w:val="38241F9E"/>
    <w:lvl w:ilvl="0" w:tplc="EDD6E420">
      <w:start w:val="1"/>
      <w:numFmt w:val="lowerLetter"/>
      <w:lvlText w:val="%1."/>
      <w:lvlJc w:val="left"/>
      <w:pPr>
        <w:ind w:left="1785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4" w15:restartNumberingAfterBreak="0">
    <w:nsid w:val="4981228F"/>
    <w:multiLevelType w:val="hybridMultilevel"/>
    <w:tmpl w:val="04A473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E536B"/>
    <w:multiLevelType w:val="hybridMultilevel"/>
    <w:tmpl w:val="DE4234F6"/>
    <w:lvl w:ilvl="0" w:tplc="FB7EB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C7F1A"/>
    <w:multiLevelType w:val="hybridMultilevel"/>
    <w:tmpl w:val="97645CD2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4DD2467B"/>
    <w:multiLevelType w:val="hybridMultilevel"/>
    <w:tmpl w:val="1C34417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E03EC"/>
    <w:multiLevelType w:val="hybridMultilevel"/>
    <w:tmpl w:val="5024E89E"/>
    <w:lvl w:ilvl="0" w:tplc="EDD6E420">
      <w:start w:val="1"/>
      <w:numFmt w:val="lowerLetter"/>
      <w:lvlText w:val="%1."/>
      <w:lvlJc w:val="left"/>
      <w:pPr>
        <w:ind w:left="1785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9" w15:restartNumberingAfterBreak="0">
    <w:nsid w:val="58DD6C80"/>
    <w:multiLevelType w:val="hybridMultilevel"/>
    <w:tmpl w:val="792643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05927"/>
    <w:multiLevelType w:val="hybridMultilevel"/>
    <w:tmpl w:val="EEDE75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62B7C"/>
    <w:multiLevelType w:val="hybridMultilevel"/>
    <w:tmpl w:val="D7D6ACFE"/>
    <w:lvl w:ilvl="0" w:tplc="04090005">
      <w:start w:val="1"/>
      <w:numFmt w:val="bullet"/>
      <w:lvlText w:val=""/>
      <w:lvlJc w:val="left"/>
      <w:pPr>
        <w:ind w:left="10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32" w15:restartNumberingAfterBreak="0">
    <w:nsid w:val="5F6576E8"/>
    <w:multiLevelType w:val="hybridMultilevel"/>
    <w:tmpl w:val="3D6E0A52"/>
    <w:lvl w:ilvl="0" w:tplc="04090019">
      <w:start w:val="1"/>
      <w:numFmt w:val="lowerLetter"/>
      <w:lvlText w:val="%1."/>
      <w:lvlJc w:val="lef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3" w15:restartNumberingAfterBreak="0">
    <w:nsid w:val="6006078F"/>
    <w:multiLevelType w:val="hybridMultilevel"/>
    <w:tmpl w:val="33BE5D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102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07F2561"/>
    <w:multiLevelType w:val="hybridMultilevel"/>
    <w:tmpl w:val="7A28BB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B547A0"/>
    <w:multiLevelType w:val="hybridMultilevel"/>
    <w:tmpl w:val="C01C7D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151F02"/>
    <w:multiLevelType w:val="hybridMultilevel"/>
    <w:tmpl w:val="93B87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658D5"/>
    <w:multiLevelType w:val="hybridMultilevel"/>
    <w:tmpl w:val="3BBC1662"/>
    <w:lvl w:ilvl="0" w:tplc="0409000B">
      <w:start w:val="1"/>
      <w:numFmt w:val="bullet"/>
      <w:lvlText w:val="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38" w15:restartNumberingAfterBreak="0">
    <w:nsid w:val="687B7E4B"/>
    <w:multiLevelType w:val="hybridMultilevel"/>
    <w:tmpl w:val="C248DE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7859B7"/>
    <w:multiLevelType w:val="hybridMultilevel"/>
    <w:tmpl w:val="04348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637E68"/>
    <w:multiLevelType w:val="hybridMultilevel"/>
    <w:tmpl w:val="684C830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11202"/>
    <w:multiLevelType w:val="hybridMultilevel"/>
    <w:tmpl w:val="2ECE028A"/>
    <w:lvl w:ilvl="0" w:tplc="FB7EB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9D3D5F"/>
    <w:multiLevelType w:val="hybridMultilevel"/>
    <w:tmpl w:val="3FCE5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800649"/>
    <w:multiLevelType w:val="hybridMultilevel"/>
    <w:tmpl w:val="236065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8A12AE"/>
    <w:multiLevelType w:val="hybridMultilevel"/>
    <w:tmpl w:val="AC967D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371B47"/>
    <w:multiLevelType w:val="hybridMultilevel"/>
    <w:tmpl w:val="7382DEF4"/>
    <w:lvl w:ilvl="0" w:tplc="FB7EB05C">
      <w:start w:val="1"/>
      <w:numFmt w:val="bullet"/>
      <w:lvlText w:val=""/>
      <w:lvlJc w:val="left"/>
      <w:pPr>
        <w:ind w:left="1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6" w15:restartNumberingAfterBreak="0">
    <w:nsid w:val="762115A2"/>
    <w:multiLevelType w:val="hybridMultilevel"/>
    <w:tmpl w:val="2D94108C"/>
    <w:lvl w:ilvl="0" w:tplc="04090003">
      <w:start w:val="1"/>
      <w:numFmt w:val="bullet"/>
      <w:lvlText w:val="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47" w15:restartNumberingAfterBreak="0">
    <w:nsid w:val="7A8466FD"/>
    <w:multiLevelType w:val="hybridMultilevel"/>
    <w:tmpl w:val="AEC8AD82"/>
    <w:lvl w:ilvl="0" w:tplc="FB7EB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A07BB3"/>
    <w:multiLevelType w:val="hybridMultilevel"/>
    <w:tmpl w:val="BA8AE3C0"/>
    <w:lvl w:ilvl="0" w:tplc="FB7EB0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684A4B"/>
    <w:multiLevelType w:val="hybridMultilevel"/>
    <w:tmpl w:val="A1781A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DD92EFC"/>
    <w:multiLevelType w:val="hybridMultilevel"/>
    <w:tmpl w:val="46EC2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EF3B0F"/>
    <w:multiLevelType w:val="hybridMultilevel"/>
    <w:tmpl w:val="DFBA8DF2"/>
    <w:lvl w:ilvl="0" w:tplc="0409000F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7"/>
  </w:num>
  <w:num w:numId="3">
    <w:abstractNumId w:val="18"/>
  </w:num>
  <w:num w:numId="4">
    <w:abstractNumId w:val="16"/>
  </w:num>
  <w:num w:numId="5">
    <w:abstractNumId w:val="33"/>
  </w:num>
  <w:num w:numId="6">
    <w:abstractNumId w:val="15"/>
  </w:num>
  <w:num w:numId="7">
    <w:abstractNumId w:val="21"/>
  </w:num>
  <w:num w:numId="8">
    <w:abstractNumId w:val="22"/>
  </w:num>
  <w:num w:numId="9">
    <w:abstractNumId w:val="14"/>
  </w:num>
  <w:num w:numId="10">
    <w:abstractNumId w:val="13"/>
  </w:num>
  <w:num w:numId="11">
    <w:abstractNumId w:val="47"/>
  </w:num>
  <w:num w:numId="12">
    <w:abstractNumId w:val="5"/>
  </w:num>
  <w:num w:numId="13">
    <w:abstractNumId w:val="48"/>
  </w:num>
  <w:num w:numId="14">
    <w:abstractNumId w:val="35"/>
  </w:num>
  <w:num w:numId="15">
    <w:abstractNumId w:val="51"/>
  </w:num>
  <w:num w:numId="16">
    <w:abstractNumId w:val="12"/>
  </w:num>
  <w:num w:numId="17">
    <w:abstractNumId w:val="1"/>
  </w:num>
  <w:num w:numId="18">
    <w:abstractNumId w:val="11"/>
  </w:num>
  <w:num w:numId="19">
    <w:abstractNumId w:val="4"/>
  </w:num>
  <w:num w:numId="20">
    <w:abstractNumId w:val="49"/>
  </w:num>
  <w:num w:numId="21">
    <w:abstractNumId w:val="45"/>
  </w:num>
  <w:num w:numId="22">
    <w:abstractNumId w:val="41"/>
  </w:num>
  <w:num w:numId="23">
    <w:abstractNumId w:val="20"/>
  </w:num>
  <w:num w:numId="24">
    <w:abstractNumId w:val="0"/>
  </w:num>
  <w:num w:numId="25">
    <w:abstractNumId w:val="40"/>
  </w:num>
  <w:num w:numId="26">
    <w:abstractNumId w:val="42"/>
  </w:num>
  <w:num w:numId="27">
    <w:abstractNumId w:val="25"/>
  </w:num>
  <w:num w:numId="28">
    <w:abstractNumId w:val="29"/>
  </w:num>
  <w:num w:numId="29">
    <w:abstractNumId w:val="37"/>
  </w:num>
  <w:num w:numId="30">
    <w:abstractNumId w:val="30"/>
  </w:num>
  <w:num w:numId="31">
    <w:abstractNumId w:val="10"/>
  </w:num>
  <w:num w:numId="32">
    <w:abstractNumId w:val="24"/>
  </w:num>
  <w:num w:numId="33">
    <w:abstractNumId w:val="39"/>
  </w:num>
  <w:num w:numId="34">
    <w:abstractNumId w:val="2"/>
  </w:num>
  <w:num w:numId="35">
    <w:abstractNumId w:val="46"/>
  </w:num>
  <w:num w:numId="36">
    <w:abstractNumId w:val="27"/>
  </w:num>
  <w:num w:numId="37">
    <w:abstractNumId w:val="34"/>
  </w:num>
  <w:num w:numId="38">
    <w:abstractNumId w:val="38"/>
  </w:num>
  <w:num w:numId="39">
    <w:abstractNumId w:val="9"/>
  </w:num>
  <w:num w:numId="40">
    <w:abstractNumId w:val="31"/>
  </w:num>
  <w:num w:numId="41">
    <w:abstractNumId w:val="3"/>
  </w:num>
  <w:num w:numId="42">
    <w:abstractNumId w:val="6"/>
  </w:num>
  <w:num w:numId="43">
    <w:abstractNumId w:val="36"/>
  </w:num>
  <w:num w:numId="44">
    <w:abstractNumId w:val="8"/>
  </w:num>
  <w:num w:numId="45">
    <w:abstractNumId w:val="17"/>
  </w:num>
  <w:num w:numId="46">
    <w:abstractNumId w:val="19"/>
  </w:num>
  <w:num w:numId="47">
    <w:abstractNumId w:val="32"/>
  </w:num>
  <w:num w:numId="48">
    <w:abstractNumId w:val="50"/>
  </w:num>
  <w:num w:numId="49">
    <w:abstractNumId w:val="26"/>
  </w:num>
  <w:num w:numId="50">
    <w:abstractNumId w:val="44"/>
  </w:num>
  <w:num w:numId="51">
    <w:abstractNumId w:val="28"/>
  </w:num>
  <w:num w:numId="52">
    <w:abstractNumId w:val="2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4C"/>
    <w:rsid w:val="0000631A"/>
    <w:rsid w:val="00023861"/>
    <w:rsid w:val="00027189"/>
    <w:rsid w:val="00037750"/>
    <w:rsid w:val="000429D9"/>
    <w:rsid w:val="00045144"/>
    <w:rsid w:val="00047FA7"/>
    <w:rsid w:val="00051E7E"/>
    <w:rsid w:val="000525E9"/>
    <w:rsid w:val="0005266A"/>
    <w:rsid w:val="0006623E"/>
    <w:rsid w:val="00071012"/>
    <w:rsid w:val="00072FE8"/>
    <w:rsid w:val="0007688D"/>
    <w:rsid w:val="0008423C"/>
    <w:rsid w:val="00092345"/>
    <w:rsid w:val="00096F60"/>
    <w:rsid w:val="000A0D14"/>
    <w:rsid w:val="000A25A9"/>
    <w:rsid w:val="000A3123"/>
    <w:rsid w:val="000B638B"/>
    <w:rsid w:val="000C5029"/>
    <w:rsid w:val="000C66D6"/>
    <w:rsid w:val="000D4E9B"/>
    <w:rsid w:val="000D7E8B"/>
    <w:rsid w:val="000E01AD"/>
    <w:rsid w:val="000F3EAA"/>
    <w:rsid w:val="000F6FDD"/>
    <w:rsid w:val="001032FA"/>
    <w:rsid w:val="0010418F"/>
    <w:rsid w:val="001048DE"/>
    <w:rsid w:val="00107F52"/>
    <w:rsid w:val="00113764"/>
    <w:rsid w:val="00115F1D"/>
    <w:rsid w:val="0011696A"/>
    <w:rsid w:val="00117CD9"/>
    <w:rsid w:val="001311B7"/>
    <w:rsid w:val="00140FAD"/>
    <w:rsid w:val="001411F9"/>
    <w:rsid w:val="001429EF"/>
    <w:rsid w:val="001451A3"/>
    <w:rsid w:val="00150DFB"/>
    <w:rsid w:val="0015686F"/>
    <w:rsid w:val="00160BC2"/>
    <w:rsid w:val="0018033D"/>
    <w:rsid w:val="00185AFB"/>
    <w:rsid w:val="00187EF3"/>
    <w:rsid w:val="00190A0A"/>
    <w:rsid w:val="00196FB8"/>
    <w:rsid w:val="001970C2"/>
    <w:rsid w:val="001A16B1"/>
    <w:rsid w:val="001A2704"/>
    <w:rsid w:val="001A3416"/>
    <w:rsid w:val="001A3CC0"/>
    <w:rsid w:val="001B013E"/>
    <w:rsid w:val="001B0C2D"/>
    <w:rsid w:val="001B1275"/>
    <w:rsid w:val="001B742F"/>
    <w:rsid w:val="001C0D41"/>
    <w:rsid w:val="001C2E84"/>
    <w:rsid w:val="001C7228"/>
    <w:rsid w:val="001D6A0F"/>
    <w:rsid w:val="001D6E91"/>
    <w:rsid w:val="001E0EB0"/>
    <w:rsid w:val="001E13AD"/>
    <w:rsid w:val="001E52E4"/>
    <w:rsid w:val="001F2E72"/>
    <w:rsid w:val="001F38D4"/>
    <w:rsid w:val="001F4371"/>
    <w:rsid w:val="00202A25"/>
    <w:rsid w:val="002034F0"/>
    <w:rsid w:val="0020404B"/>
    <w:rsid w:val="00207D77"/>
    <w:rsid w:val="00210AAA"/>
    <w:rsid w:val="00210D27"/>
    <w:rsid w:val="0021569D"/>
    <w:rsid w:val="002159C5"/>
    <w:rsid w:val="002161D0"/>
    <w:rsid w:val="0022138F"/>
    <w:rsid w:val="002309DD"/>
    <w:rsid w:val="00233FB4"/>
    <w:rsid w:val="00234E99"/>
    <w:rsid w:val="0023779C"/>
    <w:rsid w:val="00241B50"/>
    <w:rsid w:val="002437B6"/>
    <w:rsid w:val="00250A9D"/>
    <w:rsid w:val="0025274D"/>
    <w:rsid w:val="00262CD1"/>
    <w:rsid w:val="00266EDF"/>
    <w:rsid w:val="00272227"/>
    <w:rsid w:val="00272797"/>
    <w:rsid w:val="00275722"/>
    <w:rsid w:val="00277747"/>
    <w:rsid w:val="00281401"/>
    <w:rsid w:val="002864EA"/>
    <w:rsid w:val="00290AB5"/>
    <w:rsid w:val="002932B1"/>
    <w:rsid w:val="002969BE"/>
    <w:rsid w:val="00296FF1"/>
    <w:rsid w:val="002A1AAB"/>
    <w:rsid w:val="002A7271"/>
    <w:rsid w:val="002A7C80"/>
    <w:rsid w:val="002B4C7E"/>
    <w:rsid w:val="002B5377"/>
    <w:rsid w:val="002B539D"/>
    <w:rsid w:val="002C0E9C"/>
    <w:rsid w:val="002C1DAD"/>
    <w:rsid w:val="002C3E2A"/>
    <w:rsid w:val="002C68A1"/>
    <w:rsid w:val="002C7C32"/>
    <w:rsid w:val="002C7F37"/>
    <w:rsid w:val="002D1AE2"/>
    <w:rsid w:val="002D1F7B"/>
    <w:rsid w:val="002D2EAA"/>
    <w:rsid w:val="002D47B3"/>
    <w:rsid w:val="002D4F33"/>
    <w:rsid w:val="002D5298"/>
    <w:rsid w:val="002D7B6E"/>
    <w:rsid w:val="002F3B96"/>
    <w:rsid w:val="002F4891"/>
    <w:rsid w:val="002F6235"/>
    <w:rsid w:val="00304C02"/>
    <w:rsid w:val="003158F1"/>
    <w:rsid w:val="00316694"/>
    <w:rsid w:val="003244FC"/>
    <w:rsid w:val="00327140"/>
    <w:rsid w:val="00331963"/>
    <w:rsid w:val="00333CC0"/>
    <w:rsid w:val="00344191"/>
    <w:rsid w:val="00357D18"/>
    <w:rsid w:val="00365893"/>
    <w:rsid w:val="00371DC7"/>
    <w:rsid w:val="00372D63"/>
    <w:rsid w:val="0037318D"/>
    <w:rsid w:val="00373C90"/>
    <w:rsid w:val="00380985"/>
    <w:rsid w:val="0038638B"/>
    <w:rsid w:val="003863DE"/>
    <w:rsid w:val="00392223"/>
    <w:rsid w:val="003960C5"/>
    <w:rsid w:val="00396205"/>
    <w:rsid w:val="0039641F"/>
    <w:rsid w:val="003A0971"/>
    <w:rsid w:val="003A2483"/>
    <w:rsid w:val="003A62DD"/>
    <w:rsid w:val="003C027A"/>
    <w:rsid w:val="003C188D"/>
    <w:rsid w:val="003C1D80"/>
    <w:rsid w:val="003C219D"/>
    <w:rsid w:val="003C5BA7"/>
    <w:rsid w:val="003D169A"/>
    <w:rsid w:val="003D359E"/>
    <w:rsid w:val="003D7E91"/>
    <w:rsid w:val="003E2DEC"/>
    <w:rsid w:val="003E421E"/>
    <w:rsid w:val="003F1BB1"/>
    <w:rsid w:val="003F5A8D"/>
    <w:rsid w:val="003F6904"/>
    <w:rsid w:val="00401C98"/>
    <w:rsid w:val="00402F9C"/>
    <w:rsid w:val="0040698E"/>
    <w:rsid w:val="00407A5B"/>
    <w:rsid w:val="0041113A"/>
    <w:rsid w:val="00414579"/>
    <w:rsid w:val="00414AD7"/>
    <w:rsid w:val="0041749A"/>
    <w:rsid w:val="00432A3F"/>
    <w:rsid w:val="00432F5B"/>
    <w:rsid w:val="00434511"/>
    <w:rsid w:val="0043460F"/>
    <w:rsid w:val="00436AA2"/>
    <w:rsid w:val="0044330B"/>
    <w:rsid w:val="004454FB"/>
    <w:rsid w:val="004509DD"/>
    <w:rsid w:val="004525AF"/>
    <w:rsid w:val="00454E7F"/>
    <w:rsid w:val="0046373C"/>
    <w:rsid w:val="00480DDF"/>
    <w:rsid w:val="0048139C"/>
    <w:rsid w:val="00492B29"/>
    <w:rsid w:val="00494049"/>
    <w:rsid w:val="00494692"/>
    <w:rsid w:val="0049640D"/>
    <w:rsid w:val="00496655"/>
    <w:rsid w:val="004A008D"/>
    <w:rsid w:val="004A53BE"/>
    <w:rsid w:val="004A57FB"/>
    <w:rsid w:val="004A71CC"/>
    <w:rsid w:val="004B21F5"/>
    <w:rsid w:val="004B2A67"/>
    <w:rsid w:val="004B6F7B"/>
    <w:rsid w:val="004C306A"/>
    <w:rsid w:val="004D6C9D"/>
    <w:rsid w:val="004E3E62"/>
    <w:rsid w:val="004E5178"/>
    <w:rsid w:val="004F2469"/>
    <w:rsid w:val="004F5E49"/>
    <w:rsid w:val="004F6E5A"/>
    <w:rsid w:val="00502D07"/>
    <w:rsid w:val="00505C56"/>
    <w:rsid w:val="00512FAD"/>
    <w:rsid w:val="005175E2"/>
    <w:rsid w:val="00523449"/>
    <w:rsid w:val="00525B7C"/>
    <w:rsid w:val="00525F58"/>
    <w:rsid w:val="00532915"/>
    <w:rsid w:val="00534565"/>
    <w:rsid w:val="00536998"/>
    <w:rsid w:val="005409EF"/>
    <w:rsid w:val="005430D7"/>
    <w:rsid w:val="00543985"/>
    <w:rsid w:val="00552610"/>
    <w:rsid w:val="00566350"/>
    <w:rsid w:val="00566839"/>
    <w:rsid w:val="00571EC8"/>
    <w:rsid w:val="00572764"/>
    <w:rsid w:val="00572CEB"/>
    <w:rsid w:val="0057311F"/>
    <w:rsid w:val="005736D0"/>
    <w:rsid w:val="005737F6"/>
    <w:rsid w:val="00574391"/>
    <w:rsid w:val="0058262B"/>
    <w:rsid w:val="00582C2A"/>
    <w:rsid w:val="00596186"/>
    <w:rsid w:val="005A07D9"/>
    <w:rsid w:val="005A2462"/>
    <w:rsid w:val="005A2913"/>
    <w:rsid w:val="005A2EAA"/>
    <w:rsid w:val="005A30BB"/>
    <w:rsid w:val="005B2BB4"/>
    <w:rsid w:val="005C1288"/>
    <w:rsid w:val="005C1770"/>
    <w:rsid w:val="005C7B10"/>
    <w:rsid w:val="005D456E"/>
    <w:rsid w:val="005D57AC"/>
    <w:rsid w:val="005D5BB3"/>
    <w:rsid w:val="005D7C18"/>
    <w:rsid w:val="005E055E"/>
    <w:rsid w:val="005E12EC"/>
    <w:rsid w:val="005E52C8"/>
    <w:rsid w:val="005F1DDD"/>
    <w:rsid w:val="005F35C9"/>
    <w:rsid w:val="0060372D"/>
    <w:rsid w:val="00606633"/>
    <w:rsid w:val="006101C4"/>
    <w:rsid w:val="00612CAA"/>
    <w:rsid w:val="006130F9"/>
    <w:rsid w:val="006252F9"/>
    <w:rsid w:val="00625C01"/>
    <w:rsid w:val="00634CFC"/>
    <w:rsid w:val="00634DBB"/>
    <w:rsid w:val="00635CD7"/>
    <w:rsid w:val="00636138"/>
    <w:rsid w:val="00645E7E"/>
    <w:rsid w:val="006508D9"/>
    <w:rsid w:val="006529CC"/>
    <w:rsid w:val="00654786"/>
    <w:rsid w:val="00660025"/>
    <w:rsid w:val="0066132B"/>
    <w:rsid w:val="006668BA"/>
    <w:rsid w:val="00670189"/>
    <w:rsid w:val="00670D82"/>
    <w:rsid w:val="0068070E"/>
    <w:rsid w:val="00684C46"/>
    <w:rsid w:val="006930BD"/>
    <w:rsid w:val="006A14A2"/>
    <w:rsid w:val="006A1F0B"/>
    <w:rsid w:val="006A3785"/>
    <w:rsid w:val="006A5C95"/>
    <w:rsid w:val="006B4D26"/>
    <w:rsid w:val="006B7F44"/>
    <w:rsid w:val="006C0DA3"/>
    <w:rsid w:val="006C4E6A"/>
    <w:rsid w:val="006D281A"/>
    <w:rsid w:val="006D3BCE"/>
    <w:rsid w:val="006E023C"/>
    <w:rsid w:val="006F59D3"/>
    <w:rsid w:val="007003C1"/>
    <w:rsid w:val="00702812"/>
    <w:rsid w:val="00703E91"/>
    <w:rsid w:val="00704F6E"/>
    <w:rsid w:val="00706836"/>
    <w:rsid w:val="00713D05"/>
    <w:rsid w:val="00727FF5"/>
    <w:rsid w:val="007326D6"/>
    <w:rsid w:val="00740B35"/>
    <w:rsid w:val="00747733"/>
    <w:rsid w:val="00747991"/>
    <w:rsid w:val="00747AF9"/>
    <w:rsid w:val="00750DD6"/>
    <w:rsid w:val="0075149C"/>
    <w:rsid w:val="00752131"/>
    <w:rsid w:val="00752768"/>
    <w:rsid w:val="00760F17"/>
    <w:rsid w:val="00760F45"/>
    <w:rsid w:val="00761457"/>
    <w:rsid w:val="007679EC"/>
    <w:rsid w:val="00772826"/>
    <w:rsid w:val="00777D7E"/>
    <w:rsid w:val="00782E0C"/>
    <w:rsid w:val="00784FEA"/>
    <w:rsid w:val="00785380"/>
    <w:rsid w:val="00785D82"/>
    <w:rsid w:val="00787CC2"/>
    <w:rsid w:val="00794F1E"/>
    <w:rsid w:val="00795EBD"/>
    <w:rsid w:val="007A3493"/>
    <w:rsid w:val="007A3CF6"/>
    <w:rsid w:val="007B0631"/>
    <w:rsid w:val="007B1AC2"/>
    <w:rsid w:val="007B1D15"/>
    <w:rsid w:val="007C1771"/>
    <w:rsid w:val="007D2BCB"/>
    <w:rsid w:val="007D3600"/>
    <w:rsid w:val="007E199A"/>
    <w:rsid w:val="007E33B1"/>
    <w:rsid w:val="007E3E99"/>
    <w:rsid w:val="007F17F1"/>
    <w:rsid w:val="007F1A89"/>
    <w:rsid w:val="00800DCB"/>
    <w:rsid w:val="008037C5"/>
    <w:rsid w:val="00814919"/>
    <w:rsid w:val="00814B61"/>
    <w:rsid w:val="00820438"/>
    <w:rsid w:val="008237D1"/>
    <w:rsid w:val="00827AD8"/>
    <w:rsid w:val="00833312"/>
    <w:rsid w:val="00836585"/>
    <w:rsid w:val="0084104C"/>
    <w:rsid w:val="008469F1"/>
    <w:rsid w:val="00850AA7"/>
    <w:rsid w:val="00850DC3"/>
    <w:rsid w:val="0086269F"/>
    <w:rsid w:val="00862855"/>
    <w:rsid w:val="00864E46"/>
    <w:rsid w:val="00865713"/>
    <w:rsid w:val="00867F2F"/>
    <w:rsid w:val="00870D57"/>
    <w:rsid w:val="008746B9"/>
    <w:rsid w:val="00875BBB"/>
    <w:rsid w:val="00877EE7"/>
    <w:rsid w:val="0088630A"/>
    <w:rsid w:val="0088738E"/>
    <w:rsid w:val="00887FC3"/>
    <w:rsid w:val="0089130D"/>
    <w:rsid w:val="008930A8"/>
    <w:rsid w:val="00893687"/>
    <w:rsid w:val="0089613F"/>
    <w:rsid w:val="008A0BD0"/>
    <w:rsid w:val="008A3BC1"/>
    <w:rsid w:val="008A3EA2"/>
    <w:rsid w:val="008A4DDB"/>
    <w:rsid w:val="008A7728"/>
    <w:rsid w:val="008B1EBA"/>
    <w:rsid w:val="008B328D"/>
    <w:rsid w:val="008B5E7E"/>
    <w:rsid w:val="008B722E"/>
    <w:rsid w:val="008B7AF7"/>
    <w:rsid w:val="008C66AE"/>
    <w:rsid w:val="008C7866"/>
    <w:rsid w:val="008D364A"/>
    <w:rsid w:val="008D430C"/>
    <w:rsid w:val="008D7908"/>
    <w:rsid w:val="008E0181"/>
    <w:rsid w:val="008E5260"/>
    <w:rsid w:val="008F0E02"/>
    <w:rsid w:val="008F1C51"/>
    <w:rsid w:val="008F1D7A"/>
    <w:rsid w:val="008F7B93"/>
    <w:rsid w:val="009137A6"/>
    <w:rsid w:val="00920F83"/>
    <w:rsid w:val="00922E38"/>
    <w:rsid w:val="009240CC"/>
    <w:rsid w:val="00925150"/>
    <w:rsid w:val="00925ADC"/>
    <w:rsid w:val="00926634"/>
    <w:rsid w:val="00931DA8"/>
    <w:rsid w:val="00932817"/>
    <w:rsid w:val="009328A1"/>
    <w:rsid w:val="00941637"/>
    <w:rsid w:val="009548F2"/>
    <w:rsid w:val="009577CF"/>
    <w:rsid w:val="00960BEB"/>
    <w:rsid w:val="00962455"/>
    <w:rsid w:val="00962B3E"/>
    <w:rsid w:val="00973B54"/>
    <w:rsid w:val="009823F9"/>
    <w:rsid w:val="009857AF"/>
    <w:rsid w:val="0099012C"/>
    <w:rsid w:val="00990FE5"/>
    <w:rsid w:val="00991FD1"/>
    <w:rsid w:val="009A2177"/>
    <w:rsid w:val="009A6236"/>
    <w:rsid w:val="009A6407"/>
    <w:rsid w:val="009B4FF3"/>
    <w:rsid w:val="009C4EE9"/>
    <w:rsid w:val="009D4F42"/>
    <w:rsid w:val="009E0FD6"/>
    <w:rsid w:val="009E2CBD"/>
    <w:rsid w:val="009E432A"/>
    <w:rsid w:val="009E53F2"/>
    <w:rsid w:val="009F15E5"/>
    <w:rsid w:val="009F64B9"/>
    <w:rsid w:val="009F70E6"/>
    <w:rsid w:val="00A06D97"/>
    <w:rsid w:val="00A10E9F"/>
    <w:rsid w:val="00A17B5D"/>
    <w:rsid w:val="00A2099E"/>
    <w:rsid w:val="00A2235B"/>
    <w:rsid w:val="00A22D6F"/>
    <w:rsid w:val="00A23B1C"/>
    <w:rsid w:val="00A2772D"/>
    <w:rsid w:val="00A329FB"/>
    <w:rsid w:val="00A32EBC"/>
    <w:rsid w:val="00A3351C"/>
    <w:rsid w:val="00A336C2"/>
    <w:rsid w:val="00A34566"/>
    <w:rsid w:val="00A3585E"/>
    <w:rsid w:val="00A36211"/>
    <w:rsid w:val="00A40C00"/>
    <w:rsid w:val="00A41126"/>
    <w:rsid w:val="00A4699A"/>
    <w:rsid w:val="00A545CB"/>
    <w:rsid w:val="00A57D26"/>
    <w:rsid w:val="00A61529"/>
    <w:rsid w:val="00A639C5"/>
    <w:rsid w:val="00A66FE3"/>
    <w:rsid w:val="00A67148"/>
    <w:rsid w:val="00A76CAE"/>
    <w:rsid w:val="00A81812"/>
    <w:rsid w:val="00A81D75"/>
    <w:rsid w:val="00A85424"/>
    <w:rsid w:val="00A90E90"/>
    <w:rsid w:val="00A94A36"/>
    <w:rsid w:val="00AA2301"/>
    <w:rsid w:val="00AB05E7"/>
    <w:rsid w:val="00AB2630"/>
    <w:rsid w:val="00AB2841"/>
    <w:rsid w:val="00AC1EC4"/>
    <w:rsid w:val="00AC2B17"/>
    <w:rsid w:val="00AC3D5E"/>
    <w:rsid w:val="00AC5385"/>
    <w:rsid w:val="00AD17EE"/>
    <w:rsid w:val="00AD6330"/>
    <w:rsid w:val="00AD7554"/>
    <w:rsid w:val="00AF2AFD"/>
    <w:rsid w:val="00B018A4"/>
    <w:rsid w:val="00B054A7"/>
    <w:rsid w:val="00B05C89"/>
    <w:rsid w:val="00B11E13"/>
    <w:rsid w:val="00B1555C"/>
    <w:rsid w:val="00B20796"/>
    <w:rsid w:val="00B20AFA"/>
    <w:rsid w:val="00B20C2D"/>
    <w:rsid w:val="00B21B89"/>
    <w:rsid w:val="00B26194"/>
    <w:rsid w:val="00B26A29"/>
    <w:rsid w:val="00B27159"/>
    <w:rsid w:val="00B332F8"/>
    <w:rsid w:val="00B37913"/>
    <w:rsid w:val="00B40AA4"/>
    <w:rsid w:val="00B41E35"/>
    <w:rsid w:val="00B51AF7"/>
    <w:rsid w:val="00B52E25"/>
    <w:rsid w:val="00B647DE"/>
    <w:rsid w:val="00B64D81"/>
    <w:rsid w:val="00B6543C"/>
    <w:rsid w:val="00B71E73"/>
    <w:rsid w:val="00B72EEF"/>
    <w:rsid w:val="00B76F45"/>
    <w:rsid w:val="00B85E11"/>
    <w:rsid w:val="00B8626D"/>
    <w:rsid w:val="00B8729C"/>
    <w:rsid w:val="00B90D80"/>
    <w:rsid w:val="00B94C1B"/>
    <w:rsid w:val="00B95064"/>
    <w:rsid w:val="00B9625E"/>
    <w:rsid w:val="00B9779B"/>
    <w:rsid w:val="00B97B25"/>
    <w:rsid w:val="00BA142A"/>
    <w:rsid w:val="00BA23F3"/>
    <w:rsid w:val="00BA59D1"/>
    <w:rsid w:val="00BA670E"/>
    <w:rsid w:val="00BB3C38"/>
    <w:rsid w:val="00BB5954"/>
    <w:rsid w:val="00BC2646"/>
    <w:rsid w:val="00BC3409"/>
    <w:rsid w:val="00BC6BDF"/>
    <w:rsid w:val="00BD7BB3"/>
    <w:rsid w:val="00BE0589"/>
    <w:rsid w:val="00BE2B75"/>
    <w:rsid w:val="00BE48AD"/>
    <w:rsid w:val="00BE536E"/>
    <w:rsid w:val="00BE5F7F"/>
    <w:rsid w:val="00BF59DE"/>
    <w:rsid w:val="00BF71BF"/>
    <w:rsid w:val="00BF7A54"/>
    <w:rsid w:val="00C10F46"/>
    <w:rsid w:val="00C20C67"/>
    <w:rsid w:val="00C21BB4"/>
    <w:rsid w:val="00C231A7"/>
    <w:rsid w:val="00C33CD6"/>
    <w:rsid w:val="00C36480"/>
    <w:rsid w:val="00C42AF1"/>
    <w:rsid w:val="00C4331F"/>
    <w:rsid w:val="00C50924"/>
    <w:rsid w:val="00C525C7"/>
    <w:rsid w:val="00C53E2E"/>
    <w:rsid w:val="00C62086"/>
    <w:rsid w:val="00C644B4"/>
    <w:rsid w:val="00C6735E"/>
    <w:rsid w:val="00C718E2"/>
    <w:rsid w:val="00C778CA"/>
    <w:rsid w:val="00C81667"/>
    <w:rsid w:val="00C81D01"/>
    <w:rsid w:val="00C8655C"/>
    <w:rsid w:val="00C90CAD"/>
    <w:rsid w:val="00C9699E"/>
    <w:rsid w:val="00CA0C4C"/>
    <w:rsid w:val="00CA1344"/>
    <w:rsid w:val="00CA1AD9"/>
    <w:rsid w:val="00CA5A84"/>
    <w:rsid w:val="00CB75CC"/>
    <w:rsid w:val="00CC62E8"/>
    <w:rsid w:val="00CD605C"/>
    <w:rsid w:val="00CE3A40"/>
    <w:rsid w:val="00CE59CF"/>
    <w:rsid w:val="00CF0A48"/>
    <w:rsid w:val="00CF2551"/>
    <w:rsid w:val="00CF3F03"/>
    <w:rsid w:val="00CF7FFB"/>
    <w:rsid w:val="00D0037D"/>
    <w:rsid w:val="00D10958"/>
    <w:rsid w:val="00D11EA8"/>
    <w:rsid w:val="00D11EA9"/>
    <w:rsid w:val="00D13E5E"/>
    <w:rsid w:val="00D14FE3"/>
    <w:rsid w:val="00D20762"/>
    <w:rsid w:val="00D22C44"/>
    <w:rsid w:val="00D23082"/>
    <w:rsid w:val="00D23CFB"/>
    <w:rsid w:val="00D24CCE"/>
    <w:rsid w:val="00D26253"/>
    <w:rsid w:val="00D304C1"/>
    <w:rsid w:val="00D32C94"/>
    <w:rsid w:val="00D34465"/>
    <w:rsid w:val="00D34E9F"/>
    <w:rsid w:val="00D41EF8"/>
    <w:rsid w:val="00D4760C"/>
    <w:rsid w:val="00D47FCE"/>
    <w:rsid w:val="00D51147"/>
    <w:rsid w:val="00D549F9"/>
    <w:rsid w:val="00D56A61"/>
    <w:rsid w:val="00D577E8"/>
    <w:rsid w:val="00D621B9"/>
    <w:rsid w:val="00D65C96"/>
    <w:rsid w:val="00D6602C"/>
    <w:rsid w:val="00D673FD"/>
    <w:rsid w:val="00D92566"/>
    <w:rsid w:val="00D9425E"/>
    <w:rsid w:val="00D95B7D"/>
    <w:rsid w:val="00D97EB0"/>
    <w:rsid w:val="00DA081F"/>
    <w:rsid w:val="00DA0AD9"/>
    <w:rsid w:val="00DA3385"/>
    <w:rsid w:val="00DA5D65"/>
    <w:rsid w:val="00DA7C10"/>
    <w:rsid w:val="00DB03B0"/>
    <w:rsid w:val="00DB268F"/>
    <w:rsid w:val="00DC33D7"/>
    <w:rsid w:val="00DD11CD"/>
    <w:rsid w:val="00DD54A1"/>
    <w:rsid w:val="00DE0949"/>
    <w:rsid w:val="00DE3897"/>
    <w:rsid w:val="00DE3B11"/>
    <w:rsid w:val="00DE6CB8"/>
    <w:rsid w:val="00DE78F9"/>
    <w:rsid w:val="00DF3260"/>
    <w:rsid w:val="00DF3F90"/>
    <w:rsid w:val="00DF7FC7"/>
    <w:rsid w:val="00E037CE"/>
    <w:rsid w:val="00E04989"/>
    <w:rsid w:val="00E154CB"/>
    <w:rsid w:val="00E22C11"/>
    <w:rsid w:val="00E2567D"/>
    <w:rsid w:val="00E26BC1"/>
    <w:rsid w:val="00E31637"/>
    <w:rsid w:val="00E40787"/>
    <w:rsid w:val="00E415CB"/>
    <w:rsid w:val="00E41D79"/>
    <w:rsid w:val="00E41E96"/>
    <w:rsid w:val="00E4327B"/>
    <w:rsid w:val="00E43D39"/>
    <w:rsid w:val="00E45966"/>
    <w:rsid w:val="00E46462"/>
    <w:rsid w:val="00E52A8D"/>
    <w:rsid w:val="00E540FF"/>
    <w:rsid w:val="00E55AAC"/>
    <w:rsid w:val="00E60341"/>
    <w:rsid w:val="00E71C20"/>
    <w:rsid w:val="00E8646F"/>
    <w:rsid w:val="00E87083"/>
    <w:rsid w:val="00E90E05"/>
    <w:rsid w:val="00E921A9"/>
    <w:rsid w:val="00E93B5A"/>
    <w:rsid w:val="00E94FDA"/>
    <w:rsid w:val="00EA16D6"/>
    <w:rsid w:val="00EB1B9E"/>
    <w:rsid w:val="00EB2980"/>
    <w:rsid w:val="00EB3774"/>
    <w:rsid w:val="00EB3A9A"/>
    <w:rsid w:val="00EB58BA"/>
    <w:rsid w:val="00EC3585"/>
    <w:rsid w:val="00EC6FE0"/>
    <w:rsid w:val="00ED28C1"/>
    <w:rsid w:val="00EE1E3F"/>
    <w:rsid w:val="00EE4106"/>
    <w:rsid w:val="00EE7120"/>
    <w:rsid w:val="00EF5B3E"/>
    <w:rsid w:val="00F120B7"/>
    <w:rsid w:val="00F148F4"/>
    <w:rsid w:val="00F15DA7"/>
    <w:rsid w:val="00F16193"/>
    <w:rsid w:val="00F179CF"/>
    <w:rsid w:val="00F203E3"/>
    <w:rsid w:val="00F23508"/>
    <w:rsid w:val="00F238AC"/>
    <w:rsid w:val="00F2619C"/>
    <w:rsid w:val="00F27A29"/>
    <w:rsid w:val="00F31FCD"/>
    <w:rsid w:val="00F407F8"/>
    <w:rsid w:val="00F41635"/>
    <w:rsid w:val="00F5089B"/>
    <w:rsid w:val="00F513D5"/>
    <w:rsid w:val="00F51576"/>
    <w:rsid w:val="00F52112"/>
    <w:rsid w:val="00F543A1"/>
    <w:rsid w:val="00F5446F"/>
    <w:rsid w:val="00F57882"/>
    <w:rsid w:val="00F774AB"/>
    <w:rsid w:val="00F81DE8"/>
    <w:rsid w:val="00F90F38"/>
    <w:rsid w:val="00F918C5"/>
    <w:rsid w:val="00F93D18"/>
    <w:rsid w:val="00F95553"/>
    <w:rsid w:val="00F96D9A"/>
    <w:rsid w:val="00F975D8"/>
    <w:rsid w:val="00FA2186"/>
    <w:rsid w:val="00FA261D"/>
    <w:rsid w:val="00FA5E31"/>
    <w:rsid w:val="00FA7DC8"/>
    <w:rsid w:val="00FB4E43"/>
    <w:rsid w:val="00FB645C"/>
    <w:rsid w:val="00FC270D"/>
    <w:rsid w:val="00FD19A0"/>
    <w:rsid w:val="00FD1F45"/>
    <w:rsid w:val="00FD68CE"/>
    <w:rsid w:val="00FF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775A07"/>
  <w15:docId w15:val="{195A0F21-4DE2-43C3-9209-B13827AA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F83"/>
    <w:rPr>
      <w:sz w:val="24"/>
      <w:szCs w:val="24"/>
      <w:lang w:eastAsia="zh-TW"/>
    </w:rPr>
  </w:style>
  <w:style w:type="paragraph" w:styleId="1">
    <w:name w:val="heading 1"/>
    <w:basedOn w:val="a"/>
    <w:link w:val="10"/>
    <w:uiPriority w:val="9"/>
    <w:qFormat/>
    <w:rsid w:val="00E2567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5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333CC0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333CC0"/>
    <w:rPr>
      <w:rFonts w:cs="Times New Roman"/>
      <w:b/>
      <w:bCs/>
    </w:rPr>
  </w:style>
  <w:style w:type="character" w:styleId="a4">
    <w:name w:val="Emphasis"/>
    <w:uiPriority w:val="99"/>
    <w:qFormat/>
    <w:rsid w:val="00333CC0"/>
    <w:rPr>
      <w:rFonts w:cs="Times New Roman"/>
      <w:i/>
      <w:iCs/>
    </w:rPr>
  </w:style>
  <w:style w:type="character" w:styleId="a5">
    <w:name w:val="Hyperlink"/>
    <w:uiPriority w:val="99"/>
    <w:rsid w:val="00333CC0"/>
    <w:rPr>
      <w:rFonts w:cs="Times New Roman"/>
      <w:color w:val="0000FF"/>
      <w:u w:val="single"/>
    </w:rPr>
  </w:style>
  <w:style w:type="character" w:styleId="a6">
    <w:name w:val="FollowedHyperlink"/>
    <w:uiPriority w:val="99"/>
    <w:rsid w:val="00333CC0"/>
    <w:rPr>
      <w:rFonts w:cs="Times New Roman"/>
      <w:color w:val="0000FF"/>
      <w:u w:val="single"/>
    </w:rPr>
  </w:style>
  <w:style w:type="character" w:customStyle="1" w:styleId="def-contents1">
    <w:name w:val="def-contents1"/>
    <w:uiPriority w:val="99"/>
    <w:rsid w:val="00333CC0"/>
    <w:rPr>
      <w:rFonts w:cs="Times New Roman"/>
    </w:rPr>
  </w:style>
  <w:style w:type="paragraph" w:styleId="a7">
    <w:name w:val="footer"/>
    <w:basedOn w:val="a"/>
    <w:link w:val="a8"/>
    <w:uiPriority w:val="99"/>
    <w:rsid w:val="00037750"/>
    <w:pPr>
      <w:tabs>
        <w:tab w:val="center" w:pos="4320"/>
        <w:tab w:val="right" w:pos="8640"/>
      </w:tabs>
    </w:pPr>
  </w:style>
  <w:style w:type="character" w:customStyle="1" w:styleId="a8">
    <w:name w:val="頁尾 字元"/>
    <w:link w:val="a7"/>
    <w:uiPriority w:val="99"/>
    <w:rsid w:val="00D51147"/>
    <w:rPr>
      <w:rFonts w:cs="Times New Roman"/>
      <w:sz w:val="24"/>
      <w:szCs w:val="24"/>
    </w:rPr>
  </w:style>
  <w:style w:type="character" w:styleId="a9">
    <w:name w:val="page number"/>
    <w:uiPriority w:val="99"/>
    <w:rsid w:val="00037750"/>
    <w:rPr>
      <w:rFonts w:cs="Times New Roman"/>
    </w:rPr>
  </w:style>
  <w:style w:type="table" w:styleId="aa">
    <w:name w:val="Table Grid"/>
    <w:basedOn w:val="a1"/>
    <w:uiPriority w:val="99"/>
    <w:rsid w:val="00B1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uiPriority w:val="99"/>
    <w:qFormat/>
    <w:rsid w:val="001970C2"/>
    <w:pPr>
      <w:widowControl w:val="0"/>
      <w:jc w:val="center"/>
    </w:pPr>
    <w:rPr>
      <w:rFonts w:eastAsia="SimSun"/>
      <w:b/>
      <w:bCs/>
      <w:kern w:val="2"/>
      <w:sz w:val="21"/>
      <w:szCs w:val="21"/>
      <w:lang w:eastAsia="zh-CN"/>
    </w:rPr>
  </w:style>
  <w:style w:type="character" w:customStyle="1" w:styleId="ac">
    <w:name w:val="標題 字元"/>
    <w:link w:val="ab"/>
    <w:uiPriority w:val="99"/>
    <w:rsid w:val="00D51147"/>
    <w:rPr>
      <w:rFonts w:ascii="Cambria" w:eastAsia="新細明體" w:hAnsi="Cambria" w:cs="Cambria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37318D"/>
    <w:pPr>
      <w:spacing w:line="360" w:lineRule="auto"/>
      <w:ind w:left="288" w:hanging="18"/>
      <w:jc w:val="both"/>
    </w:pPr>
    <w:rPr>
      <w:sz w:val="22"/>
      <w:szCs w:val="22"/>
      <w:lang w:eastAsia="en-US"/>
    </w:rPr>
  </w:style>
  <w:style w:type="character" w:customStyle="1" w:styleId="22">
    <w:name w:val="本文 2 字元"/>
    <w:link w:val="21"/>
    <w:uiPriority w:val="99"/>
    <w:semiHidden/>
    <w:rsid w:val="00D51147"/>
    <w:rPr>
      <w:rFonts w:cs="Times New Roman"/>
      <w:sz w:val="24"/>
      <w:szCs w:val="24"/>
    </w:rPr>
  </w:style>
  <w:style w:type="paragraph" w:styleId="ad">
    <w:name w:val="header"/>
    <w:basedOn w:val="a"/>
    <w:link w:val="ae"/>
    <w:uiPriority w:val="99"/>
    <w:rsid w:val="0011696A"/>
    <w:pPr>
      <w:tabs>
        <w:tab w:val="center" w:pos="4320"/>
        <w:tab w:val="right" w:pos="8640"/>
      </w:tabs>
    </w:pPr>
  </w:style>
  <w:style w:type="character" w:customStyle="1" w:styleId="ae">
    <w:name w:val="頁首 字元"/>
    <w:link w:val="ad"/>
    <w:uiPriority w:val="99"/>
    <w:semiHidden/>
    <w:rsid w:val="00D51147"/>
    <w:rPr>
      <w:rFonts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8B1EBA"/>
    <w:rPr>
      <w:rFonts w:ascii="Tahoma" w:hAnsi="Tahoma" w:cs="Tahoma"/>
      <w:sz w:val="16"/>
      <w:szCs w:val="16"/>
    </w:rPr>
  </w:style>
  <w:style w:type="character" w:customStyle="1" w:styleId="af0">
    <w:name w:val="註解方塊文字 字元"/>
    <w:link w:val="af"/>
    <w:uiPriority w:val="99"/>
    <w:semiHidden/>
    <w:rsid w:val="00D51147"/>
    <w:rPr>
      <w:rFonts w:cs="Times New Roman"/>
      <w:sz w:val="2"/>
      <w:szCs w:val="2"/>
    </w:rPr>
  </w:style>
  <w:style w:type="paragraph" w:styleId="af1">
    <w:name w:val="Normal Indent"/>
    <w:basedOn w:val="a"/>
    <w:uiPriority w:val="99"/>
    <w:rsid w:val="007B0631"/>
    <w:pPr>
      <w:widowControl w:val="0"/>
      <w:adjustRightInd w:val="0"/>
      <w:ind w:left="480"/>
      <w:textAlignment w:val="baseline"/>
    </w:pPr>
    <w:rPr>
      <w:rFonts w:ascii="細明體" w:eastAsia="細明體" w:cs="細明體"/>
    </w:rPr>
  </w:style>
  <w:style w:type="paragraph" w:styleId="af2">
    <w:name w:val="List Paragraph"/>
    <w:basedOn w:val="a"/>
    <w:uiPriority w:val="34"/>
    <w:qFormat/>
    <w:rsid w:val="00296FF1"/>
    <w:pPr>
      <w:widowControl w:val="0"/>
      <w:ind w:leftChars="200" w:left="480"/>
    </w:pPr>
    <w:rPr>
      <w:rFonts w:ascii="Calibri" w:hAnsi="Calibri"/>
      <w:kern w:val="2"/>
    </w:rPr>
  </w:style>
  <w:style w:type="character" w:customStyle="1" w:styleId="10">
    <w:name w:val="標題 1 字元"/>
    <w:basedOn w:val="a0"/>
    <w:link w:val="1"/>
    <w:uiPriority w:val="9"/>
    <w:rsid w:val="00E2567D"/>
    <w:rPr>
      <w:rFonts w:eastAsia="Times New Roman"/>
      <w:b/>
      <w:bCs/>
      <w:kern w:val="36"/>
      <w:sz w:val="48"/>
      <w:szCs w:val="48"/>
      <w:lang w:eastAsia="zh-TW"/>
    </w:rPr>
  </w:style>
  <w:style w:type="character" w:customStyle="1" w:styleId="20">
    <w:name w:val="標題 2 字元"/>
    <w:basedOn w:val="a0"/>
    <w:link w:val="2"/>
    <w:uiPriority w:val="9"/>
    <w:semiHidden/>
    <w:rsid w:val="003D35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TW"/>
    </w:rPr>
  </w:style>
  <w:style w:type="paragraph" w:styleId="af3">
    <w:name w:val="Revision"/>
    <w:hidden/>
    <w:uiPriority w:val="99"/>
    <w:semiHidden/>
    <w:rsid w:val="00DB268F"/>
    <w:rPr>
      <w:sz w:val="24"/>
      <w:szCs w:val="24"/>
      <w:lang w:eastAsia="zh-TW"/>
    </w:rPr>
  </w:style>
  <w:style w:type="character" w:customStyle="1" w:styleId="pl">
    <w:name w:val="pl"/>
    <w:basedOn w:val="a0"/>
    <w:rsid w:val="00A40C00"/>
  </w:style>
  <w:style w:type="character" w:styleId="af4">
    <w:name w:val="annotation reference"/>
    <w:basedOn w:val="a0"/>
    <w:uiPriority w:val="99"/>
    <w:semiHidden/>
    <w:unhideWhenUsed/>
    <w:rsid w:val="00DE78F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E78F9"/>
  </w:style>
  <w:style w:type="character" w:customStyle="1" w:styleId="af6">
    <w:name w:val="註解文字 字元"/>
    <w:basedOn w:val="a0"/>
    <w:link w:val="af5"/>
    <w:uiPriority w:val="99"/>
    <w:semiHidden/>
    <w:rsid w:val="00DE78F9"/>
    <w:rPr>
      <w:sz w:val="24"/>
      <w:szCs w:val="24"/>
      <w:lang w:eastAsia="zh-TW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E78F9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DE78F9"/>
    <w:rPr>
      <w:b/>
      <w:bCs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1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6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4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4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6241">
              <w:marLeft w:val="3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0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0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20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206258">
      <w:marLeft w:val="40"/>
      <w:marRight w:val="0"/>
      <w:marTop w:val="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63642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165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iculture.org.hk/tc/photo-story/3150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zh.wikipedia.org/wiki/%E5%BC%A0%E5%AF%92%E6%99%96" TargetMode="External"/><Relationship Id="rId26" Type="http://schemas.openxmlformats.org/officeDocument/2006/relationships/hyperlink" Target="https://www.rthk.hk/chiculture/fivethousandyears/textversion/15mung.htm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s://zh.wikipedia.org/wiki/%E6%97%A5%E8%BB%8D" TargetMode="External"/><Relationship Id="rId34" Type="http://schemas.openxmlformats.org/officeDocument/2006/relationships/image" Target="media/image10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rthk.hk/chiculture/fivethousandyears/textversion/15mung.htm" TargetMode="External"/><Relationship Id="rId17" Type="http://schemas.openxmlformats.org/officeDocument/2006/relationships/hyperlink" Target="https://zh.wikipedia.org/wiki/%E4%B8%AD%E5%9B%BD%E6%8A%97%E6%97%A5%E6%88%98%E4%BA%89" TargetMode="External"/><Relationship Id="rId25" Type="http://schemas.openxmlformats.org/officeDocument/2006/relationships/hyperlink" Target="https://podcast.rthk.hk/podcast/item.php?pid=1862&amp;eid=176902&amp;lang=zh-CN" TargetMode="External"/><Relationship Id="rId33" Type="http://schemas.openxmlformats.org/officeDocument/2006/relationships/hyperlink" Target="https://www.edb.gov.hk/tc/curriculum-development/kla/pshe/references-and-resources/chinese-history/historical_images_of_modern_china.html" TargetMode="External"/><Relationship Id="rId38" Type="http://schemas.openxmlformats.org/officeDocument/2006/relationships/hyperlink" Target="https://www.passontorch.org.hk/zh-hant/resources/detail/75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dcast.rthk.hk/podcast/item.php?pid=1862&amp;eid=176902&amp;lang=zh-CN" TargetMode="External"/><Relationship Id="rId20" Type="http://schemas.openxmlformats.org/officeDocument/2006/relationships/hyperlink" Target="https://zh.wikipedia.org/wiki/%E6%9D%B1%E5%8C%97%E4%B8%89%E7%9C%81" TargetMode="External"/><Relationship Id="rId29" Type="http://schemas.openxmlformats.org/officeDocument/2006/relationships/hyperlink" Target="https://www.edb.gov.hk/tc/curriculum-development/kla/pshe/references-and-resources/chinese-history/hk-development-video.html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6.png"/><Relationship Id="rId32" Type="http://schemas.openxmlformats.org/officeDocument/2006/relationships/image" Target="media/image9.png"/><Relationship Id="rId37" Type="http://schemas.openxmlformats.org/officeDocument/2006/relationships/image" Target="media/image12.png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5.png"/><Relationship Id="rId28" Type="http://schemas.openxmlformats.org/officeDocument/2006/relationships/image" Target="media/image7.png"/><Relationship Id="rId36" Type="http://schemas.openxmlformats.org/officeDocument/2006/relationships/image" Target="media/image11.png"/><Relationship Id="rId10" Type="http://schemas.openxmlformats.org/officeDocument/2006/relationships/hyperlink" Target="https://podcast.rthk.hk/podcast/item.php?pid=1862&amp;eid=176902&amp;lang=zh-CN" TargetMode="External"/><Relationship Id="rId19" Type="http://schemas.openxmlformats.org/officeDocument/2006/relationships/hyperlink" Target="https://zh.wikipedia.org/wiki/%E4%B9%9D%E4%B8%80%E5%85%AB%E4%BA%8B%E8%AE%8A" TargetMode="External"/><Relationship Id="rId31" Type="http://schemas.openxmlformats.org/officeDocument/2006/relationships/hyperlink" Target="https://www.edb.gov.hk/tc/curriculum-development/kla/pshe/references-and-resources/chinese-history/70th_victory_album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watch?v=8roIEWiUUEI" TargetMode="External"/><Relationship Id="rId22" Type="http://schemas.openxmlformats.org/officeDocument/2006/relationships/hyperlink" Target="https://www.youtube.com/watch?v=8roIEWiUUEI" TargetMode="External"/><Relationship Id="rId27" Type="http://schemas.openxmlformats.org/officeDocument/2006/relationships/hyperlink" Target="https://chiculture.org.hk/tc/node/3534?gclid=CjwKCAjw1JeJBhB9EiwAV612y3gjZiXeU4vua%20Rtlucet3KC4Z5nt7WaxZkKiyJzj7y6q060U9aqjhoCe-cQAvD_B" TargetMode="External"/><Relationship Id="rId30" Type="http://schemas.openxmlformats.org/officeDocument/2006/relationships/image" Target="media/image8.png"/><Relationship Id="rId35" Type="http://schemas.openxmlformats.org/officeDocument/2006/relationships/hyperlink" Target="https://www.edb.gov.hk/tc/curriculum-development/kla/pshe/references-and-resources/chinese-history/support-materials-enquiry-learning-and-use-of-sourc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075A3-F5E3-4B0F-986D-05F47319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Schedule</vt:lpstr>
    </vt:vector>
  </TitlesOfParts>
  <Company>hkpu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Schedule</dc:title>
  <dc:creator>Paul Lau</dc:creator>
  <cp:lastModifiedBy>LEE, Shuk-yin Josephine</cp:lastModifiedBy>
  <cp:revision>3</cp:revision>
  <cp:lastPrinted>2022-08-23T03:55:00Z</cp:lastPrinted>
  <dcterms:created xsi:type="dcterms:W3CDTF">2022-08-26T06:24:00Z</dcterms:created>
  <dcterms:modified xsi:type="dcterms:W3CDTF">2022-08-26T06:26:00Z</dcterms:modified>
</cp:coreProperties>
</file>